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2D61" w14:textId="5C7B0D18" w:rsidR="00894DA8" w:rsidRDefault="00894DA8" w:rsidP="002C789C">
      <w:pPr>
        <w:jc w:val="center"/>
        <w:rPr>
          <w:sz w:val="32"/>
          <w:szCs w:val="32"/>
        </w:rPr>
      </w:pPr>
      <w:r>
        <w:rPr>
          <w:sz w:val="32"/>
          <w:szCs w:val="32"/>
        </w:rPr>
        <w:t>LWVSFC</w:t>
      </w:r>
      <w:r w:rsidR="002C789C">
        <w:rPr>
          <w:sz w:val="32"/>
          <w:szCs w:val="32"/>
        </w:rPr>
        <w:t xml:space="preserve"> </w:t>
      </w:r>
      <w:r>
        <w:rPr>
          <w:sz w:val="32"/>
          <w:szCs w:val="32"/>
        </w:rPr>
        <w:t>Action &amp; Advocacy</w:t>
      </w:r>
      <w:r w:rsidR="002C789C">
        <w:rPr>
          <w:sz w:val="32"/>
          <w:szCs w:val="32"/>
        </w:rPr>
        <w:t xml:space="preserve"> </w:t>
      </w:r>
      <w:r w:rsidR="00E20981">
        <w:rPr>
          <w:i/>
          <w:sz w:val="32"/>
          <w:szCs w:val="32"/>
        </w:rPr>
        <w:t>Report to the Board</w:t>
      </w:r>
    </w:p>
    <w:p w14:paraId="47974D94" w14:textId="4461131B" w:rsidR="00894DA8" w:rsidRDefault="00B63165" w:rsidP="00894DA8">
      <w:pPr>
        <w:jc w:val="center"/>
        <w:rPr>
          <w:sz w:val="32"/>
          <w:szCs w:val="32"/>
        </w:rPr>
      </w:pPr>
      <w:r>
        <w:rPr>
          <w:sz w:val="32"/>
          <w:szCs w:val="32"/>
        </w:rPr>
        <w:t>March 15</w:t>
      </w:r>
      <w:r w:rsidR="00813066">
        <w:rPr>
          <w:sz w:val="32"/>
          <w:szCs w:val="32"/>
        </w:rPr>
        <w:t>, 2022</w:t>
      </w:r>
    </w:p>
    <w:p w14:paraId="616FCDBD" w14:textId="77777777" w:rsidR="003B2219" w:rsidRDefault="003B2219" w:rsidP="00894DA8">
      <w:pPr>
        <w:rPr>
          <w:u w:val="single"/>
        </w:rPr>
      </w:pPr>
    </w:p>
    <w:p w14:paraId="3182F31D" w14:textId="3925C519" w:rsidR="00F7303F" w:rsidRDefault="00894DA8" w:rsidP="008C0CB6">
      <w:pPr>
        <w:rPr>
          <w:u w:val="single"/>
        </w:rPr>
      </w:pPr>
      <w:r w:rsidRPr="000A15B3">
        <w:rPr>
          <w:u w:val="single"/>
        </w:rPr>
        <w:t>Midtown Project</w:t>
      </w:r>
    </w:p>
    <w:p w14:paraId="2F4F5915" w14:textId="5F1E7D69" w:rsidR="00BE6A93" w:rsidRDefault="00BE6A93" w:rsidP="00BE6A93">
      <w:r>
        <w:t xml:space="preserve">The </w:t>
      </w:r>
      <w:r w:rsidR="00DE3864">
        <w:t>Governing Bo</w:t>
      </w:r>
      <w:r w:rsidR="00D76FAD">
        <w:t>dy (GB)</w:t>
      </w:r>
      <w:r w:rsidR="00DE3864">
        <w:t xml:space="preserve"> </w:t>
      </w:r>
      <w:r>
        <w:t xml:space="preserve">approved Resolution 2022-12 </w:t>
      </w:r>
      <w:r w:rsidR="00E626F5">
        <w:t xml:space="preserve">on February 23. This resolution directs </w:t>
      </w:r>
      <w:r>
        <w:t xml:space="preserve">City staff to begin several pre-development actions: </w:t>
      </w:r>
      <w:hyperlink r:id="rId7" w:history="1">
        <w:r w:rsidRPr="00196E73">
          <w:rPr>
            <w:rStyle w:val="Hyperlink"/>
          </w:rPr>
          <w:t>https://www.santafenm.gov/document_center/document/13388</w:t>
        </w:r>
      </w:hyperlink>
    </w:p>
    <w:p w14:paraId="5451BA5D" w14:textId="77777777" w:rsidR="00BE6A93" w:rsidRDefault="00BE6A93" w:rsidP="008C0CB6"/>
    <w:p w14:paraId="0785FDA9" w14:textId="196CC891" w:rsidR="00827B16" w:rsidRDefault="00827B16" w:rsidP="008C0CB6">
      <w:r>
        <w:t xml:space="preserve">Chris, Jody and Judy met with Daniel Hernandez March 9 via Zoom. We discussed several questions we had first asked late in 2021 as well as questions raised by recent events. We will follow up with the Finance Department with questions about City expenditures (debt service, consultants, etc.) and revenue (from leased structures). </w:t>
      </w:r>
    </w:p>
    <w:p w14:paraId="7D572210" w14:textId="12C2B348" w:rsidR="00827B16" w:rsidRDefault="00827B16" w:rsidP="008C0CB6"/>
    <w:p w14:paraId="5264812F" w14:textId="0A5E8E96" w:rsidR="00827B16" w:rsidRPr="00827B16" w:rsidRDefault="00827B16" w:rsidP="008C0CB6">
      <w:r>
        <w:t>A Voices at Midtown presentation by the public engagement consultants is scheduled for March 22; registration is required. An announcement is scheduled for March 15.</w:t>
      </w:r>
      <w:r w:rsidR="00E626F5">
        <w:t xml:space="preserve"> (This was previously scheduled for March 2; anyone who registered for that session should have gotten an updated link.)</w:t>
      </w:r>
    </w:p>
    <w:p w14:paraId="0246DEE1" w14:textId="59BE07C1" w:rsidR="00FA3618" w:rsidRDefault="00FA3618" w:rsidP="008C0CB6"/>
    <w:p w14:paraId="39457B42" w14:textId="37C60476" w:rsidR="00F505E8" w:rsidRDefault="00395AB7" w:rsidP="00F505E8">
      <w:r>
        <w:t xml:space="preserve">The committee </w:t>
      </w:r>
      <w:r w:rsidR="00BF2650">
        <w:t>contin</w:t>
      </w:r>
      <w:r>
        <w:t>u</w:t>
      </w:r>
      <w:r w:rsidR="00BF2650">
        <w:t>e</w:t>
      </w:r>
      <w:r>
        <w:t>s</w:t>
      </w:r>
      <w:r w:rsidR="00BF2650">
        <w:t xml:space="preserve"> to monitor </w:t>
      </w:r>
      <w:r w:rsidR="007B51FD">
        <w:t xml:space="preserve">project activities </w:t>
      </w:r>
      <w:r>
        <w:t>at</w:t>
      </w:r>
      <w:r w:rsidR="007B51FD">
        <w:t xml:space="preserve"> </w:t>
      </w:r>
      <w:hyperlink r:id="rId8" w:history="1">
        <w:r w:rsidR="007B51FD" w:rsidRPr="0029265D">
          <w:rPr>
            <w:rStyle w:val="Hyperlink"/>
          </w:rPr>
          <w:t>www.midtowndistrictsantafe.com</w:t>
        </w:r>
      </w:hyperlink>
      <w:r w:rsidR="007B51FD">
        <w:t xml:space="preserve"> and </w:t>
      </w:r>
      <w:r w:rsidR="00F505E8">
        <w:t>public engagement activities</w:t>
      </w:r>
      <w:r w:rsidR="005F189E">
        <w:t xml:space="preserve"> </w:t>
      </w:r>
      <w:r>
        <w:t>at</w:t>
      </w:r>
      <w:r w:rsidR="009B59DB">
        <w:t xml:space="preserve"> </w:t>
      </w:r>
      <w:hyperlink r:id="rId9" w:history="1">
        <w:r w:rsidR="002A5A03" w:rsidRPr="00A054BE">
          <w:rPr>
            <w:rStyle w:val="Hyperlink"/>
          </w:rPr>
          <w:t>https://www.cultureconnects.site</w:t>
        </w:r>
      </w:hyperlink>
      <w:r w:rsidR="006B142A">
        <w:rPr>
          <w:rStyle w:val="Hyperlink"/>
          <w:u w:val="none"/>
        </w:rPr>
        <w:t xml:space="preserve"> </w:t>
      </w:r>
      <w:r w:rsidR="006B142A">
        <w:t>al</w:t>
      </w:r>
      <w:r w:rsidR="006B142A" w:rsidRPr="006B142A">
        <w:t>though these websites are not always current.</w:t>
      </w:r>
    </w:p>
    <w:p w14:paraId="4033ED5D" w14:textId="69059EB5" w:rsidR="009B59DB" w:rsidRDefault="009B59DB" w:rsidP="008C0CB6"/>
    <w:p w14:paraId="657D1294" w14:textId="77777777" w:rsidR="002A5A03" w:rsidRPr="00856FB9" w:rsidRDefault="002A5A03" w:rsidP="002A5A03">
      <w:pPr>
        <w:rPr>
          <w:bCs/>
          <w:u w:val="single"/>
        </w:rPr>
      </w:pPr>
      <w:r w:rsidRPr="00856FB9">
        <w:rPr>
          <w:bCs/>
          <w:u w:val="single"/>
        </w:rPr>
        <w:t>CHART</w:t>
      </w:r>
    </w:p>
    <w:p w14:paraId="28614952" w14:textId="77777777" w:rsidR="006B142A" w:rsidRDefault="006B142A" w:rsidP="002A5A03">
      <w:pPr>
        <w:rPr>
          <w:bCs/>
        </w:rPr>
      </w:pPr>
      <w:r>
        <w:rPr>
          <w:bCs/>
        </w:rPr>
        <w:t xml:space="preserve">The Sunshine Week presentation on CHART is scheduled for March 16 at noon on Zoom. </w:t>
      </w:r>
    </w:p>
    <w:p w14:paraId="29420262" w14:textId="77777777" w:rsidR="006B142A" w:rsidRDefault="006B142A" w:rsidP="002A5A03">
      <w:pPr>
        <w:rPr>
          <w:bCs/>
        </w:rPr>
      </w:pPr>
    </w:p>
    <w:p w14:paraId="1EDA682C" w14:textId="7B9A0246" w:rsidR="002A5A03" w:rsidRDefault="006B142A" w:rsidP="002A5A03">
      <w:pPr>
        <w:rPr>
          <w:bCs/>
        </w:rPr>
      </w:pPr>
      <w:r>
        <w:rPr>
          <w:bCs/>
        </w:rPr>
        <w:t>We plan to schedule a League-only facilitated discussion on Monuments after the general presentation. Registration will be required with minimum and maximum numbers of participants.</w:t>
      </w:r>
    </w:p>
    <w:p w14:paraId="3355A8CB" w14:textId="736FD706" w:rsidR="003B2219" w:rsidRDefault="003B2219" w:rsidP="00894DA8">
      <w:pPr>
        <w:rPr>
          <w:u w:val="single"/>
        </w:rPr>
      </w:pPr>
    </w:p>
    <w:p w14:paraId="0A13BAB9" w14:textId="033182C7" w:rsidR="004E682E" w:rsidRPr="00856FB9" w:rsidRDefault="004E682E" w:rsidP="004E682E">
      <w:pPr>
        <w:rPr>
          <w:bCs/>
          <w:u w:val="single"/>
        </w:rPr>
      </w:pPr>
      <w:r>
        <w:rPr>
          <w:bCs/>
          <w:u w:val="single"/>
        </w:rPr>
        <w:t xml:space="preserve">Las </w:t>
      </w:r>
      <w:proofErr w:type="spellStart"/>
      <w:r>
        <w:rPr>
          <w:bCs/>
          <w:u w:val="single"/>
        </w:rPr>
        <w:t>Estrellas</w:t>
      </w:r>
      <w:proofErr w:type="spellEnd"/>
      <w:r>
        <w:rPr>
          <w:bCs/>
          <w:u w:val="single"/>
        </w:rPr>
        <w:t xml:space="preserve"> / Santa Fe Estates</w:t>
      </w:r>
    </w:p>
    <w:p w14:paraId="67C19F93" w14:textId="3C97D800" w:rsidR="004E682E" w:rsidRDefault="009759CA" w:rsidP="00894DA8">
      <w:r>
        <w:rPr>
          <w:bCs/>
        </w:rPr>
        <w:t>No</w:t>
      </w:r>
      <w:r w:rsidR="00990BB1">
        <w:rPr>
          <w:bCs/>
        </w:rPr>
        <w:t xml:space="preserve"> new information to report. </w:t>
      </w:r>
    </w:p>
    <w:p w14:paraId="7A704A51" w14:textId="40E00CF9" w:rsidR="00990BB1" w:rsidRDefault="00F505E8" w:rsidP="00B8383A">
      <w:r>
        <w:t xml:space="preserve"> </w:t>
      </w:r>
    </w:p>
    <w:p w14:paraId="57CD0CCC" w14:textId="4E49A5F3" w:rsidR="00B8383A" w:rsidRPr="00990BB1" w:rsidRDefault="00B8383A" w:rsidP="00B8383A">
      <w:r>
        <w:rPr>
          <w:u w:val="single"/>
        </w:rPr>
        <w:t>Good Governance</w:t>
      </w:r>
    </w:p>
    <w:p w14:paraId="7D6E2C60" w14:textId="6D1ECD78" w:rsidR="007501F2" w:rsidRDefault="004C75DF" w:rsidP="00894DA8">
      <w:r>
        <w:t xml:space="preserve">Based on Chris’ </w:t>
      </w:r>
      <w:r w:rsidR="009759CA">
        <w:t xml:space="preserve">review of the approved revised procedural rules, it appears that there are only two </w:t>
      </w:r>
      <w:r>
        <w:t xml:space="preserve">changes from the draft discussed with the sponsors back in December. </w:t>
      </w:r>
    </w:p>
    <w:p w14:paraId="4E91D264" w14:textId="3F1EE6A3" w:rsidR="004C75DF" w:rsidRDefault="004C75DF" w:rsidP="00894DA8"/>
    <w:p w14:paraId="1B2012F2" w14:textId="3676052D" w:rsidR="004C75DF" w:rsidRDefault="004C75DF" w:rsidP="00894DA8">
      <w:r>
        <w:rPr>
          <w:u w:val="single"/>
        </w:rPr>
        <w:t>General Plan/Land Use Code Updates</w:t>
      </w:r>
    </w:p>
    <w:p w14:paraId="427B678E" w14:textId="45397E74" w:rsidR="00E626CC" w:rsidRDefault="004C75DF" w:rsidP="00894DA8">
      <w:r>
        <w:t xml:space="preserve">Jody presented her findings from a search for information on City initiatives to update either the General Plan or the Land Use Code. There is an outstanding RFP for a ‘diagnostic review’ of the Land Development Code; the submission deadline was March 8. </w:t>
      </w:r>
    </w:p>
    <w:p w14:paraId="49B50713" w14:textId="40DD4310" w:rsidR="004C75DF" w:rsidRDefault="004C75DF" w:rsidP="00894DA8"/>
    <w:p w14:paraId="03628A84" w14:textId="79DB6B20" w:rsidR="004C75DF" w:rsidRDefault="004C75DF" w:rsidP="00894DA8">
      <w:r>
        <w:t>Committee members will meet with Daniel Alvarado</w:t>
      </w:r>
      <w:r w:rsidR="009272FD">
        <w:t>,</w:t>
      </w:r>
      <w:r>
        <w:t xml:space="preserve"> Senior Planner</w:t>
      </w:r>
      <w:r w:rsidR="009272FD">
        <w:t xml:space="preserve"> in the Land Use Department,</w:t>
      </w:r>
      <w:r>
        <w:t xml:space="preserve"> on Zoom Tuesday afternoon, March 15</w:t>
      </w:r>
      <w:r w:rsidR="009272FD">
        <w:t>. The objective is</w:t>
      </w:r>
      <w:r>
        <w:t xml:space="preserve"> to clarify what is actually happening with plan and code updates. We have questions about line items in the current (FY22) budget, </w:t>
      </w:r>
      <w:r w:rsidR="009272FD">
        <w:t xml:space="preserve">responsibilities, </w:t>
      </w:r>
      <w:r>
        <w:t xml:space="preserve">terminology and timelines. </w:t>
      </w:r>
    </w:p>
    <w:p w14:paraId="1FFBDC7C" w14:textId="1C463D4B" w:rsidR="004C75DF" w:rsidRDefault="004C75DF" w:rsidP="00894DA8"/>
    <w:p w14:paraId="5EB09C78" w14:textId="77777777" w:rsidR="009272FD" w:rsidRDefault="009272FD" w:rsidP="00894DA8">
      <w:pPr>
        <w:rPr>
          <w:u w:val="single"/>
        </w:rPr>
      </w:pPr>
    </w:p>
    <w:p w14:paraId="4DAA1B38" w14:textId="2649222B" w:rsidR="004C75DF" w:rsidRPr="004C75DF" w:rsidRDefault="004C75DF" w:rsidP="00894DA8">
      <w:pPr>
        <w:rPr>
          <w:u w:val="single"/>
        </w:rPr>
      </w:pPr>
      <w:r w:rsidRPr="004C75DF">
        <w:rPr>
          <w:u w:val="single"/>
        </w:rPr>
        <w:t>City Audit</w:t>
      </w:r>
    </w:p>
    <w:p w14:paraId="764308F5" w14:textId="4050D687" w:rsidR="004C75DF" w:rsidRDefault="004C75DF" w:rsidP="00894DA8">
      <w:r>
        <w:t xml:space="preserve">The committee discussed the ongoing issues with the audit process and timing. Jody will continue with her research efforts and will </w:t>
      </w:r>
      <w:r w:rsidR="009272FD">
        <w:t xml:space="preserve">give a status report </w:t>
      </w:r>
      <w:r>
        <w:t>at a later meeting.</w:t>
      </w:r>
    </w:p>
    <w:p w14:paraId="7C86791D" w14:textId="4DE151BF" w:rsidR="004C75DF" w:rsidRDefault="004C75DF" w:rsidP="00894DA8"/>
    <w:p w14:paraId="5809E686" w14:textId="684F9BD9" w:rsidR="004C75DF" w:rsidRPr="004C75DF" w:rsidRDefault="004C75DF" w:rsidP="00894DA8">
      <w:pPr>
        <w:rPr>
          <w:u w:val="single"/>
        </w:rPr>
      </w:pPr>
      <w:r w:rsidRPr="004C75DF">
        <w:rPr>
          <w:u w:val="single"/>
        </w:rPr>
        <w:t>Outreach Circle</w:t>
      </w:r>
    </w:p>
    <w:p w14:paraId="511AC32D" w14:textId="0B818DFA" w:rsidR="004C75DF" w:rsidRDefault="004C75DF" w:rsidP="00894DA8">
      <w:r>
        <w:t xml:space="preserve">Hannah updated the group </w:t>
      </w:r>
      <w:r w:rsidR="00E626F5">
        <w:t>on Outreach Circle and new initiatives to promote it within the League. It is appropriate not only for action items but also for recruiting and announcements.</w:t>
      </w:r>
    </w:p>
    <w:p w14:paraId="5FDFDA55" w14:textId="29C7C68C" w:rsidR="004C75DF" w:rsidRDefault="004C75DF" w:rsidP="00894DA8"/>
    <w:p w14:paraId="7018B043" w14:textId="342A26E4" w:rsidR="004C75DF" w:rsidRPr="004C75DF" w:rsidRDefault="004C75DF" w:rsidP="00894DA8">
      <w:pPr>
        <w:rPr>
          <w:u w:val="single"/>
        </w:rPr>
      </w:pPr>
      <w:r w:rsidRPr="004C75DF">
        <w:rPr>
          <w:u w:val="single"/>
        </w:rPr>
        <w:t>General</w:t>
      </w:r>
    </w:p>
    <w:p w14:paraId="515FAC73" w14:textId="48E3C8CF" w:rsidR="00BD01D9" w:rsidRDefault="00BD01D9" w:rsidP="00894DA8">
      <w:r>
        <w:t xml:space="preserve">Members also discussed </w:t>
      </w:r>
      <w:r w:rsidR="004A2E8F">
        <w:t>organizing a meeting with the new City Manager, John Blair. No plans were made as this may involve members of the Leadership Team, not just A&amp;A members.</w:t>
      </w:r>
    </w:p>
    <w:p w14:paraId="48BFAFBF" w14:textId="77777777" w:rsidR="00BD01D9" w:rsidRDefault="00BD01D9" w:rsidP="00894DA8"/>
    <w:p w14:paraId="5022DA9C" w14:textId="5E67A206" w:rsidR="004C75DF" w:rsidRDefault="004C75DF" w:rsidP="00894DA8">
      <w:r>
        <w:t>Attendance has been low at the last two meetings</w:t>
      </w:r>
      <w:r w:rsidR="00E626F5">
        <w:t>. We return</w:t>
      </w:r>
      <w:r w:rsidR="009272FD">
        <w:t>ed to</w:t>
      </w:r>
      <w:r w:rsidR="00E626F5">
        <w:t xml:space="preserve"> meeting for lunch at Rio Chama in March now that the restaurant has resumed lunch service. </w:t>
      </w:r>
    </w:p>
    <w:p w14:paraId="7F335577" w14:textId="6F62A3B3" w:rsidR="00E626F5" w:rsidRDefault="00E626F5" w:rsidP="00894DA8"/>
    <w:p w14:paraId="362EF267" w14:textId="7912187A" w:rsidR="00E626F5" w:rsidRDefault="00E626F5" w:rsidP="00894DA8">
      <w:r>
        <w:t xml:space="preserve">The committee will discuss how we can </w:t>
      </w:r>
      <w:r w:rsidR="009272FD">
        <w:t xml:space="preserve">both </w:t>
      </w:r>
      <w:r>
        <w:t>increase participation by members currently on our email list (n=17) and recruit new members.</w:t>
      </w:r>
    </w:p>
    <w:p w14:paraId="2139333B" w14:textId="77777777" w:rsidR="004C75DF" w:rsidRDefault="004C75DF" w:rsidP="00894DA8"/>
    <w:p w14:paraId="075FB2F2" w14:textId="77777777" w:rsidR="00E626F5" w:rsidRDefault="00E626F5" w:rsidP="00EC3DF0"/>
    <w:p w14:paraId="0789F1FF" w14:textId="00BA551C" w:rsidR="005730C2" w:rsidRPr="00EC3DF0" w:rsidRDefault="0010241F" w:rsidP="00EC3DF0">
      <w:r>
        <w:t xml:space="preserve">Submitted by </w:t>
      </w:r>
      <w:r w:rsidR="00777A2C">
        <w:t>Chris Furlanett</w:t>
      </w:r>
      <w:r w:rsidR="00FC2F98">
        <w:t xml:space="preserve">o, </w:t>
      </w:r>
      <w:r w:rsidR="00F7303F">
        <w:t>March</w:t>
      </w:r>
      <w:r w:rsidR="00990BB1">
        <w:t xml:space="preserve"> 13</w:t>
      </w:r>
      <w:r w:rsidR="00777A2C">
        <w:t>, 202</w:t>
      </w:r>
      <w:r w:rsidR="004E682E">
        <w:t>2</w:t>
      </w:r>
    </w:p>
    <w:sectPr w:rsidR="005730C2" w:rsidRPr="00EC3DF0" w:rsidSect="00FC2F98">
      <w:footerReference w:type="even" r:id="rId10"/>
      <w:footerReference w:type="default" r:id="rId11"/>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EF2B" w14:textId="77777777" w:rsidR="000256E3" w:rsidRDefault="000256E3" w:rsidP="00375DAD">
      <w:r>
        <w:separator/>
      </w:r>
    </w:p>
  </w:endnote>
  <w:endnote w:type="continuationSeparator" w:id="0">
    <w:p w14:paraId="26151A0E" w14:textId="77777777" w:rsidR="000256E3" w:rsidRDefault="000256E3" w:rsidP="0037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1064681"/>
      <w:docPartObj>
        <w:docPartGallery w:val="Page Numbers (Bottom of Page)"/>
        <w:docPartUnique/>
      </w:docPartObj>
    </w:sdtPr>
    <w:sdtEndPr>
      <w:rPr>
        <w:rStyle w:val="PageNumber"/>
      </w:rPr>
    </w:sdtEndPr>
    <w:sdtContent>
      <w:p w14:paraId="118988A8" w14:textId="5FA89C53" w:rsidR="00375DAD" w:rsidRDefault="00375DAD" w:rsidP="00A818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9442F" w14:textId="77777777" w:rsidR="00375DAD" w:rsidRDefault="00375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1290321"/>
      <w:docPartObj>
        <w:docPartGallery w:val="Page Numbers (Bottom of Page)"/>
        <w:docPartUnique/>
      </w:docPartObj>
    </w:sdtPr>
    <w:sdtEndPr>
      <w:rPr>
        <w:rStyle w:val="PageNumber"/>
      </w:rPr>
    </w:sdtEndPr>
    <w:sdtContent>
      <w:p w14:paraId="38AFECF3" w14:textId="06D66CC7" w:rsidR="00375DAD" w:rsidRDefault="00375DAD" w:rsidP="00A818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CDDD4F" w14:textId="77777777" w:rsidR="00375DAD" w:rsidRDefault="00375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CAA39" w14:textId="77777777" w:rsidR="000256E3" w:rsidRDefault="000256E3" w:rsidP="00375DAD">
      <w:r>
        <w:separator/>
      </w:r>
    </w:p>
  </w:footnote>
  <w:footnote w:type="continuationSeparator" w:id="0">
    <w:p w14:paraId="49516175" w14:textId="77777777" w:rsidR="000256E3" w:rsidRDefault="000256E3" w:rsidP="00375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C08"/>
    <w:multiLevelType w:val="hybridMultilevel"/>
    <w:tmpl w:val="772E9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074E8"/>
    <w:multiLevelType w:val="hybridMultilevel"/>
    <w:tmpl w:val="6536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36524"/>
    <w:multiLevelType w:val="hybridMultilevel"/>
    <w:tmpl w:val="55121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576CC"/>
    <w:multiLevelType w:val="hybridMultilevel"/>
    <w:tmpl w:val="90AA5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61C0D"/>
    <w:multiLevelType w:val="hybridMultilevel"/>
    <w:tmpl w:val="BD00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25AC7"/>
    <w:multiLevelType w:val="hybridMultilevel"/>
    <w:tmpl w:val="6CB4B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4493E"/>
    <w:multiLevelType w:val="hybridMultilevel"/>
    <w:tmpl w:val="0388C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E0BDF"/>
    <w:multiLevelType w:val="hybridMultilevel"/>
    <w:tmpl w:val="1E50356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8" w15:restartNumberingAfterBreak="0">
    <w:nsid w:val="56EE43A2"/>
    <w:multiLevelType w:val="hybridMultilevel"/>
    <w:tmpl w:val="AA34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80508"/>
    <w:multiLevelType w:val="hybridMultilevel"/>
    <w:tmpl w:val="80CC76D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15:restartNumberingAfterBreak="0">
    <w:nsid w:val="5D9557F6"/>
    <w:multiLevelType w:val="multilevel"/>
    <w:tmpl w:val="6CB4B62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9F5B28"/>
    <w:multiLevelType w:val="hybridMultilevel"/>
    <w:tmpl w:val="9A74F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613052"/>
    <w:multiLevelType w:val="hybridMultilevel"/>
    <w:tmpl w:val="09183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12DFA"/>
    <w:multiLevelType w:val="hybridMultilevel"/>
    <w:tmpl w:val="DD36FB22"/>
    <w:lvl w:ilvl="0" w:tplc="AC246A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34093">
    <w:abstractNumId w:val="13"/>
  </w:num>
  <w:num w:numId="2" w16cid:durableId="882016233">
    <w:abstractNumId w:val="5"/>
  </w:num>
  <w:num w:numId="3" w16cid:durableId="2094013230">
    <w:abstractNumId w:val="10"/>
  </w:num>
  <w:num w:numId="4" w16cid:durableId="1132481136">
    <w:abstractNumId w:val="6"/>
  </w:num>
  <w:num w:numId="5" w16cid:durableId="454374398">
    <w:abstractNumId w:val="1"/>
  </w:num>
  <w:num w:numId="6" w16cid:durableId="65105263">
    <w:abstractNumId w:val="12"/>
  </w:num>
  <w:num w:numId="7" w16cid:durableId="16393629">
    <w:abstractNumId w:val="0"/>
  </w:num>
  <w:num w:numId="8" w16cid:durableId="1015426596">
    <w:abstractNumId w:val="3"/>
  </w:num>
  <w:num w:numId="9" w16cid:durableId="2078625627">
    <w:abstractNumId w:val="9"/>
  </w:num>
  <w:num w:numId="10" w16cid:durableId="1482428952">
    <w:abstractNumId w:val="8"/>
  </w:num>
  <w:num w:numId="11" w16cid:durableId="1547718676">
    <w:abstractNumId w:val="11"/>
  </w:num>
  <w:num w:numId="12" w16cid:durableId="1407417225">
    <w:abstractNumId w:val="4"/>
  </w:num>
  <w:num w:numId="13" w16cid:durableId="1577278527">
    <w:abstractNumId w:val="7"/>
  </w:num>
  <w:num w:numId="14" w16cid:durableId="179779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A8"/>
    <w:rsid w:val="000256E3"/>
    <w:rsid w:val="0003512D"/>
    <w:rsid w:val="00060BA5"/>
    <w:rsid w:val="00070F0B"/>
    <w:rsid w:val="00094A68"/>
    <w:rsid w:val="000A15B3"/>
    <w:rsid w:val="000B2D49"/>
    <w:rsid w:val="000C3A21"/>
    <w:rsid w:val="000C619E"/>
    <w:rsid w:val="000D305C"/>
    <w:rsid w:val="000E5B53"/>
    <w:rsid w:val="000E70E6"/>
    <w:rsid w:val="0010241F"/>
    <w:rsid w:val="0011676F"/>
    <w:rsid w:val="00126522"/>
    <w:rsid w:val="00132161"/>
    <w:rsid w:val="00135774"/>
    <w:rsid w:val="00151D58"/>
    <w:rsid w:val="00163C6B"/>
    <w:rsid w:val="00191659"/>
    <w:rsid w:val="001950AF"/>
    <w:rsid w:val="001D7149"/>
    <w:rsid w:val="001D76A5"/>
    <w:rsid w:val="001F1A71"/>
    <w:rsid w:val="00201F57"/>
    <w:rsid w:val="00203512"/>
    <w:rsid w:val="00221E39"/>
    <w:rsid w:val="00224E78"/>
    <w:rsid w:val="0022622A"/>
    <w:rsid w:val="00246B00"/>
    <w:rsid w:val="0025502E"/>
    <w:rsid w:val="00261550"/>
    <w:rsid w:val="00271755"/>
    <w:rsid w:val="00283243"/>
    <w:rsid w:val="00285552"/>
    <w:rsid w:val="002A5A03"/>
    <w:rsid w:val="002C2BB6"/>
    <w:rsid w:val="002C406B"/>
    <w:rsid w:val="002C789C"/>
    <w:rsid w:val="002D058F"/>
    <w:rsid w:val="003169B6"/>
    <w:rsid w:val="00321933"/>
    <w:rsid w:val="00322901"/>
    <w:rsid w:val="00327E28"/>
    <w:rsid w:val="00334FF1"/>
    <w:rsid w:val="00335170"/>
    <w:rsid w:val="00346760"/>
    <w:rsid w:val="00350441"/>
    <w:rsid w:val="003549D9"/>
    <w:rsid w:val="00363A28"/>
    <w:rsid w:val="00365268"/>
    <w:rsid w:val="00375DAD"/>
    <w:rsid w:val="0038730A"/>
    <w:rsid w:val="003931F2"/>
    <w:rsid w:val="00395AB7"/>
    <w:rsid w:val="00396412"/>
    <w:rsid w:val="003A0EBB"/>
    <w:rsid w:val="003B05AD"/>
    <w:rsid w:val="003B2219"/>
    <w:rsid w:val="003E1546"/>
    <w:rsid w:val="003F2203"/>
    <w:rsid w:val="003F567F"/>
    <w:rsid w:val="00402F57"/>
    <w:rsid w:val="00404020"/>
    <w:rsid w:val="004422C9"/>
    <w:rsid w:val="00445AEF"/>
    <w:rsid w:val="0047556B"/>
    <w:rsid w:val="00483FE5"/>
    <w:rsid w:val="004964A9"/>
    <w:rsid w:val="004A2E8F"/>
    <w:rsid w:val="004C1EF2"/>
    <w:rsid w:val="004C75DF"/>
    <w:rsid w:val="004D03AC"/>
    <w:rsid w:val="004E682E"/>
    <w:rsid w:val="004E69ED"/>
    <w:rsid w:val="004F1E8B"/>
    <w:rsid w:val="004F7B75"/>
    <w:rsid w:val="00530558"/>
    <w:rsid w:val="00535E3A"/>
    <w:rsid w:val="00541DE6"/>
    <w:rsid w:val="005551CC"/>
    <w:rsid w:val="005710DA"/>
    <w:rsid w:val="00571D50"/>
    <w:rsid w:val="005730C2"/>
    <w:rsid w:val="00577B97"/>
    <w:rsid w:val="005908AD"/>
    <w:rsid w:val="005A698A"/>
    <w:rsid w:val="005B59C0"/>
    <w:rsid w:val="005C3F60"/>
    <w:rsid w:val="005D2819"/>
    <w:rsid w:val="005D28D1"/>
    <w:rsid w:val="005D6F2A"/>
    <w:rsid w:val="005E0C56"/>
    <w:rsid w:val="005F189E"/>
    <w:rsid w:val="005F441B"/>
    <w:rsid w:val="00605E50"/>
    <w:rsid w:val="0061251C"/>
    <w:rsid w:val="00612F3F"/>
    <w:rsid w:val="0064213B"/>
    <w:rsid w:val="00646367"/>
    <w:rsid w:val="006561B7"/>
    <w:rsid w:val="006A5725"/>
    <w:rsid w:val="006A7F4A"/>
    <w:rsid w:val="006B142A"/>
    <w:rsid w:val="006B1A9F"/>
    <w:rsid w:val="006B3D39"/>
    <w:rsid w:val="006C105A"/>
    <w:rsid w:val="006C708F"/>
    <w:rsid w:val="006E1028"/>
    <w:rsid w:val="006F2B9F"/>
    <w:rsid w:val="006F6B61"/>
    <w:rsid w:val="007030CC"/>
    <w:rsid w:val="0071512D"/>
    <w:rsid w:val="00721557"/>
    <w:rsid w:val="00724224"/>
    <w:rsid w:val="007501F2"/>
    <w:rsid w:val="007702CA"/>
    <w:rsid w:val="007716A1"/>
    <w:rsid w:val="007727E5"/>
    <w:rsid w:val="00777A2C"/>
    <w:rsid w:val="00783D2E"/>
    <w:rsid w:val="007A3457"/>
    <w:rsid w:val="007A7963"/>
    <w:rsid w:val="007B376C"/>
    <w:rsid w:val="007B51FD"/>
    <w:rsid w:val="007C681D"/>
    <w:rsid w:val="007D2A33"/>
    <w:rsid w:val="007E1ACE"/>
    <w:rsid w:val="007E2669"/>
    <w:rsid w:val="007F055F"/>
    <w:rsid w:val="007F0D01"/>
    <w:rsid w:val="007F39D4"/>
    <w:rsid w:val="007F46FD"/>
    <w:rsid w:val="00801999"/>
    <w:rsid w:val="00813066"/>
    <w:rsid w:val="00826A15"/>
    <w:rsid w:val="00827B16"/>
    <w:rsid w:val="00856FB9"/>
    <w:rsid w:val="00876422"/>
    <w:rsid w:val="00882F5F"/>
    <w:rsid w:val="00893336"/>
    <w:rsid w:val="00894DA8"/>
    <w:rsid w:val="00895C58"/>
    <w:rsid w:val="008960FF"/>
    <w:rsid w:val="008B3878"/>
    <w:rsid w:val="008C05E2"/>
    <w:rsid w:val="008C0CB6"/>
    <w:rsid w:val="008D09C7"/>
    <w:rsid w:val="008F5DA6"/>
    <w:rsid w:val="00902E27"/>
    <w:rsid w:val="0090409E"/>
    <w:rsid w:val="00905673"/>
    <w:rsid w:val="009106BC"/>
    <w:rsid w:val="00911ED8"/>
    <w:rsid w:val="00924911"/>
    <w:rsid w:val="009272FD"/>
    <w:rsid w:val="00971645"/>
    <w:rsid w:val="009759CA"/>
    <w:rsid w:val="00981D3F"/>
    <w:rsid w:val="00990BB1"/>
    <w:rsid w:val="009916F2"/>
    <w:rsid w:val="009941AA"/>
    <w:rsid w:val="009B59DB"/>
    <w:rsid w:val="009E3AA5"/>
    <w:rsid w:val="009F6E60"/>
    <w:rsid w:val="00A07F1B"/>
    <w:rsid w:val="00A12D47"/>
    <w:rsid w:val="00A1547D"/>
    <w:rsid w:val="00A3014E"/>
    <w:rsid w:val="00A71391"/>
    <w:rsid w:val="00A77C8D"/>
    <w:rsid w:val="00A852A7"/>
    <w:rsid w:val="00AB6B84"/>
    <w:rsid w:val="00AC0F0A"/>
    <w:rsid w:val="00AE176B"/>
    <w:rsid w:val="00AE5CEA"/>
    <w:rsid w:val="00AF07CE"/>
    <w:rsid w:val="00AF2A9F"/>
    <w:rsid w:val="00B1455F"/>
    <w:rsid w:val="00B212EF"/>
    <w:rsid w:val="00B217C5"/>
    <w:rsid w:val="00B27C6B"/>
    <w:rsid w:val="00B441FA"/>
    <w:rsid w:val="00B63165"/>
    <w:rsid w:val="00B734DC"/>
    <w:rsid w:val="00B81C37"/>
    <w:rsid w:val="00B82648"/>
    <w:rsid w:val="00B8383A"/>
    <w:rsid w:val="00B870DF"/>
    <w:rsid w:val="00BD01D9"/>
    <w:rsid w:val="00BD6FBD"/>
    <w:rsid w:val="00BE37AB"/>
    <w:rsid w:val="00BE6A93"/>
    <w:rsid w:val="00BF2650"/>
    <w:rsid w:val="00C16C86"/>
    <w:rsid w:val="00C40364"/>
    <w:rsid w:val="00C46E63"/>
    <w:rsid w:val="00C72EA9"/>
    <w:rsid w:val="00C7613C"/>
    <w:rsid w:val="00C814E5"/>
    <w:rsid w:val="00C945E7"/>
    <w:rsid w:val="00CB1367"/>
    <w:rsid w:val="00CB39CB"/>
    <w:rsid w:val="00CB5384"/>
    <w:rsid w:val="00CD5446"/>
    <w:rsid w:val="00CF6175"/>
    <w:rsid w:val="00D15C57"/>
    <w:rsid w:val="00D161E7"/>
    <w:rsid w:val="00D34329"/>
    <w:rsid w:val="00D458C9"/>
    <w:rsid w:val="00D507E3"/>
    <w:rsid w:val="00D76FAD"/>
    <w:rsid w:val="00D85C19"/>
    <w:rsid w:val="00D96C22"/>
    <w:rsid w:val="00DA5F54"/>
    <w:rsid w:val="00DB0F1A"/>
    <w:rsid w:val="00DC414B"/>
    <w:rsid w:val="00DE0692"/>
    <w:rsid w:val="00DE3864"/>
    <w:rsid w:val="00E02928"/>
    <w:rsid w:val="00E10A6F"/>
    <w:rsid w:val="00E16A0C"/>
    <w:rsid w:val="00E16E48"/>
    <w:rsid w:val="00E20981"/>
    <w:rsid w:val="00E626CC"/>
    <w:rsid w:val="00E626F5"/>
    <w:rsid w:val="00EA06CE"/>
    <w:rsid w:val="00EB14F6"/>
    <w:rsid w:val="00EB60F4"/>
    <w:rsid w:val="00EB6BA4"/>
    <w:rsid w:val="00EC3DF0"/>
    <w:rsid w:val="00F114DA"/>
    <w:rsid w:val="00F505E8"/>
    <w:rsid w:val="00F54788"/>
    <w:rsid w:val="00F60157"/>
    <w:rsid w:val="00F61D05"/>
    <w:rsid w:val="00F7303F"/>
    <w:rsid w:val="00F73779"/>
    <w:rsid w:val="00F868A0"/>
    <w:rsid w:val="00F938BB"/>
    <w:rsid w:val="00F93F91"/>
    <w:rsid w:val="00F97AE2"/>
    <w:rsid w:val="00FA2EBE"/>
    <w:rsid w:val="00FA3618"/>
    <w:rsid w:val="00FA3B2D"/>
    <w:rsid w:val="00FB263E"/>
    <w:rsid w:val="00FB3C9D"/>
    <w:rsid w:val="00FC1E3B"/>
    <w:rsid w:val="00FC2F98"/>
    <w:rsid w:val="00FE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C6FC"/>
  <w14:defaultImageDpi w14:val="32767"/>
  <w15:chartTrackingRefBased/>
  <w15:docId w15:val="{02EAB799-119E-4146-A70A-1FBBD5C2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D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3D2E"/>
    <w:rPr>
      <w:rFonts w:ascii="Times New Roman" w:hAnsi="Times New Roman" w:cs="Times New Roman"/>
      <w:sz w:val="18"/>
      <w:szCs w:val="18"/>
    </w:rPr>
  </w:style>
  <w:style w:type="character" w:styleId="Hyperlink">
    <w:name w:val="Hyperlink"/>
    <w:basedOn w:val="DefaultParagraphFont"/>
    <w:uiPriority w:val="99"/>
    <w:unhideWhenUsed/>
    <w:rsid w:val="007A7963"/>
    <w:rPr>
      <w:color w:val="0563C1" w:themeColor="hyperlink"/>
      <w:u w:val="single"/>
    </w:rPr>
  </w:style>
  <w:style w:type="character" w:styleId="UnresolvedMention">
    <w:name w:val="Unresolved Mention"/>
    <w:basedOn w:val="DefaultParagraphFont"/>
    <w:uiPriority w:val="99"/>
    <w:rsid w:val="007A7963"/>
    <w:rPr>
      <w:color w:val="605E5C"/>
      <w:shd w:val="clear" w:color="auto" w:fill="E1DFDD"/>
    </w:rPr>
  </w:style>
  <w:style w:type="paragraph" w:styleId="ListParagraph">
    <w:name w:val="List Paragraph"/>
    <w:basedOn w:val="Normal"/>
    <w:uiPriority w:val="34"/>
    <w:qFormat/>
    <w:rsid w:val="00135774"/>
    <w:pPr>
      <w:ind w:left="720"/>
      <w:contextualSpacing/>
    </w:pPr>
  </w:style>
  <w:style w:type="paragraph" w:styleId="Footer">
    <w:name w:val="footer"/>
    <w:basedOn w:val="Normal"/>
    <w:link w:val="FooterChar"/>
    <w:uiPriority w:val="99"/>
    <w:unhideWhenUsed/>
    <w:rsid w:val="00375DAD"/>
    <w:pPr>
      <w:tabs>
        <w:tab w:val="center" w:pos="4680"/>
        <w:tab w:val="right" w:pos="9360"/>
      </w:tabs>
    </w:pPr>
  </w:style>
  <w:style w:type="character" w:customStyle="1" w:styleId="FooterChar">
    <w:name w:val="Footer Char"/>
    <w:basedOn w:val="DefaultParagraphFont"/>
    <w:link w:val="Footer"/>
    <w:uiPriority w:val="99"/>
    <w:rsid w:val="00375DAD"/>
    <w:rPr>
      <w:rFonts w:eastAsiaTheme="minorEastAsia"/>
    </w:rPr>
  </w:style>
  <w:style w:type="character" w:styleId="PageNumber">
    <w:name w:val="page number"/>
    <w:basedOn w:val="DefaultParagraphFont"/>
    <w:uiPriority w:val="99"/>
    <w:semiHidden/>
    <w:unhideWhenUsed/>
    <w:rsid w:val="00375DAD"/>
  </w:style>
  <w:style w:type="character" w:styleId="FollowedHyperlink">
    <w:name w:val="FollowedHyperlink"/>
    <w:basedOn w:val="DefaultParagraphFont"/>
    <w:uiPriority w:val="99"/>
    <w:semiHidden/>
    <w:unhideWhenUsed/>
    <w:rsid w:val="00F868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8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towndistrictsantaf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ntafenm.gov/document_center/document/1338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ultureconnects.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Burling</dc:creator>
  <cp:keywords/>
  <dc:description/>
  <cp:lastModifiedBy>Stephanie Schlanger</cp:lastModifiedBy>
  <cp:revision>2</cp:revision>
  <cp:lastPrinted>2022-01-16T20:36:00Z</cp:lastPrinted>
  <dcterms:created xsi:type="dcterms:W3CDTF">2022-04-23T14:26:00Z</dcterms:created>
  <dcterms:modified xsi:type="dcterms:W3CDTF">2022-04-23T14:26:00Z</dcterms:modified>
</cp:coreProperties>
</file>