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32D61" w14:textId="5C7B0D18" w:rsidR="00894DA8" w:rsidRDefault="00894DA8" w:rsidP="002C789C">
      <w:pPr>
        <w:jc w:val="center"/>
        <w:rPr>
          <w:sz w:val="32"/>
          <w:szCs w:val="32"/>
        </w:rPr>
      </w:pPr>
      <w:r>
        <w:rPr>
          <w:sz w:val="32"/>
          <w:szCs w:val="32"/>
        </w:rPr>
        <w:t>LWVSFC</w:t>
      </w:r>
      <w:r w:rsidR="002C789C">
        <w:rPr>
          <w:sz w:val="32"/>
          <w:szCs w:val="32"/>
        </w:rPr>
        <w:t xml:space="preserve"> </w:t>
      </w:r>
      <w:r>
        <w:rPr>
          <w:sz w:val="32"/>
          <w:szCs w:val="32"/>
        </w:rPr>
        <w:t>Action &amp; Advocacy</w:t>
      </w:r>
      <w:r w:rsidR="002C789C">
        <w:rPr>
          <w:sz w:val="32"/>
          <w:szCs w:val="32"/>
        </w:rPr>
        <w:t xml:space="preserve"> </w:t>
      </w:r>
      <w:r w:rsidR="00E20981">
        <w:rPr>
          <w:i/>
          <w:sz w:val="32"/>
          <w:szCs w:val="32"/>
        </w:rPr>
        <w:t>Report to the Board</w:t>
      </w:r>
    </w:p>
    <w:p w14:paraId="47974D94" w14:textId="55A395CC" w:rsidR="00894DA8" w:rsidRDefault="00BD6FBD" w:rsidP="00894DA8">
      <w:pPr>
        <w:jc w:val="center"/>
        <w:rPr>
          <w:sz w:val="32"/>
          <w:szCs w:val="32"/>
        </w:rPr>
      </w:pPr>
      <w:r>
        <w:rPr>
          <w:sz w:val="32"/>
          <w:szCs w:val="32"/>
        </w:rPr>
        <w:t>June 15</w:t>
      </w:r>
      <w:r w:rsidR="00894DA8">
        <w:rPr>
          <w:sz w:val="32"/>
          <w:szCs w:val="32"/>
        </w:rPr>
        <w:t>, 202</w:t>
      </w:r>
      <w:r w:rsidR="00126522">
        <w:rPr>
          <w:sz w:val="32"/>
          <w:szCs w:val="32"/>
        </w:rPr>
        <w:t>1</w:t>
      </w:r>
    </w:p>
    <w:p w14:paraId="5E51DEF4" w14:textId="77777777" w:rsidR="008F5DA6" w:rsidRDefault="008F5DA6" w:rsidP="00894DA8"/>
    <w:p w14:paraId="72069F4F" w14:textId="6610101C" w:rsidR="00F938BB" w:rsidRPr="006B3D39" w:rsidRDefault="00894DA8" w:rsidP="00F938BB">
      <w:pPr>
        <w:rPr>
          <w:b/>
        </w:rPr>
      </w:pPr>
      <w:r w:rsidRPr="007716A1">
        <w:rPr>
          <w:b/>
        </w:rPr>
        <w:t>Old Business</w:t>
      </w:r>
    </w:p>
    <w:p w14:paraId="5CAB5998" w14:textId="4D4936B2" w:rsidR="001950AF" w:rsidRPr="00924911" w:rsidRDefault="00A07F1B" w:rsidP="001950AF">
      <w:pPr>
        <w:rPr>
          <w:bCs/>
          <w:u w:val="single"/>
        </w:rPr>
      </w:pPr>
      <w:r>
        <w:rPr>
          <w:bCs/>
          <w:u w:val="single"/>
        </w:rPr>
        <w:t>Independent S</w:t>
      </w:r>
      <w:r w:rsidR="00F938BB" w:rsidRPr="00F938BB">
        <w:rPr>
          <w:bCs/>
          <w:u w:val="single"/>
        </w:rPr>
        <w:t>alary Commission</w:t>
      </w:r>
    </w:p>
    <w:p w14:paraId="34990B30" w14:textId="4157F66A" w:rsidR="001950AF" w:rsidRDefault="001950AF" w:rsidP="001950AF">
      <w:pPr>
        <w:rPr>
          <w:bCs/>
        </w:rPr>
      </w:pPr>
      <w:r>
        <w:rPr>
          <w:bCs/>
        </w:rPr>
        <w:t xml:space="preserve">The Governing Body adopted </w:t>
      </w:r>
      <w:r w:rsidR="00924911">
        <w:rPr>
          <w:bCs/>
        </w:rPr>
        <w:t xml:space="preserve">further </w:t>
      </w:r>
      <w:r>
        <w:rPr>
          <w:bCs/>
        </w:rPr>
        <w:t xml:space="preserve">amendments to the original ordinance on </w:t>
      </w:r>
      <w:r w:rsidR="00924911">
        <w:rPr>
          <w:bCs/>
        </w:rPr>
        <w:t>June 9</w:t>
      </w:r>
      <w:r>
        <w:rPr>
          <w:bCs/>
        </w:rPr>
        <w:t xml:space="preserve">; </w:t>
      </w:r>
      <w:r w:rsidR="00EC3DF0">
        <w:rPr>
          <w:bCs/>
        </w:rPr>
        <w:t xml:space="preserve">in the future </w:t>
      </w:r>
      <w:r w:rsidR="00924911">
        <w:rPr>
          <w:bCs/>
        </w:rPr>
        <w:t>the Independent Salary Commission members will be appointed by the Ethics and Campaign Review Board.</w:t>
      </w:r>
      <w:r w:rsidR="00FB3C9D">
        <w:rPr>
          <w:bCs/>
        </w:rPr>
        <w:t xml:space="preserve"> It is not clear, however, what the process will be if an application is not submitted for any one (or more) of the specified positions on the commission.</w:t>
      </w:r>
    </w:p>
    <w:p w14:paraId="0B17E9AD" w14:textId="1DACB12B" w:rsidR="0061251C" w:rsidRDefault="0061251C" w:rsidP="00894DA8">
      <w:pPr>
        <w:rPr>
          <w:u w:val="single"/>
        </w:rPr>
      </w:pPr>
    </w:p>
    <w:p w14:paraId="43848B1A" w14:textId="37CE2462" w:rsidR="001950AF" w:rsidRPr="00F938BB" w:rsidRDefault="001950AF" w:rsidP="001950AF">
      <w:pPr>
        <w:rPr>
          <w:bCs/>
          <w:u w:val="single"/>
        </w:rPr>
      </w:pPr>
      <w:r>
        <w:rPr>
          <w:bCs/>
          <w:u w:val="single"/>
        </w:rPr>
        <w:t>Santa Fe Estates</w:t>
      </w:r>
    </w:p>
    <w:p w14:paraId="051582BC" w14:textId="2E6EEAD5" w:rsidR="001950AF" w:rsidRDefault="00FB3C9D" w:rsidP="001950AF">
      <w:pPr>
        <w:rPr>
          <w:u w:val="single"/>
        </w:rPr>
      </w:pPr>
      <w:r>
        <w:rPr>
          <w:bCs/>
        </w:rPr>
        <w:t>Members agreed that the response from Rich Brown to our open letter was thorough and frank. Chris also reported on a phone conversation she had with Mayor Webber on 5/17.</w:t>
      </w:r>
    </w:p>
    <w:p w14:paraId="27F3676A" w14:textId="77777777" w:rsidR="001950AF" w:rsidRDefault="001950AF" w:rsidP="00894DA8">
      <w:pPr>
        <w:rPr>
          <w:u w:val="single"/>
        </w:rPr>
      </w:pPr>
    </w:p>
    <w:p w14:paraId="2614F6D6" w14:textId="03CDD959" w:rsidR="00D458C9" w:rsidRPr="00D458C9" w:rsidRDefault="007716A1" w:rsidP="00894DA8">
      <w:pPr>
        <w:rPr>
          <w:b/>
        </w:rPr>
      </w:pPr>
      <w:r w:rsidRPr="000A15B3">
        <w:rPr>
          <w:b/>
        </w:rPr>
        <w:t>Reports</w:t>
      </w:r>
      <w:r>
        <w:t xml:space="preserve"> </w:t>
      </w:r>
    </w:p>
    <w:p w14:paraId="422E45A3" w14:textId="1D110867" w:rsidR="00894DA8" w:rsidRPr="000A15B3" w:rsidRDefault="00894DA8" w:rsidP="00894DA8">
      <w:pPr>
        <w:rPr>
          <w:u w:val="single"/>
        </w:rPr>
      </w:pPr>
      <w:r w:rsidRPr="000A15B3">
        <w:rPr>
          <w:u w:val="single"/>
        </w:rPr>
        <w:t>Midtown Campus Project</w:t>
      </w:r>
    </w:p>
    <w:p w14:paraId="6146BBF5" w14:textId="0CCECF73" w:rsidR="008C0CB6" w:rsidRDefault="004C1EF2" w:rsidP="008C0CB6">
      <w:r>
        <w:t>The project team is presenting to the Governing Body on a regular basis</w:t>
      </w:r>
      <w:r w:rsidR="005551CC">
        <w:t xml:space="preserve"> as well as to the Economic Development Advisory Committee</w:t>
      </w:r>
      <w:r>
        <w:t xml:space="preserve">. The Updates section of the project’s web page includes some of these presentations but not all. </w:t>
      </w:r>
      <w:hyperlink r:id="rId7" w:history="1">
        <w:r w:rsidRPr="0026719D">
          <w:rPr>
            <w:rStyle w:val="Hyperlink"/>
          </w:rPr>
          <w:t>https://midtowndistrictsantafe.com/updates/</w:t>
        </w:r>
      </w:hyperlink>
    </w:p>
    <w:p w14:paraId="247FA556" w14:textId="4FF6938E" w:rsidR="004C1EF2" w:rsidRDefault="004C1EF2" w:rsidP="008C0CB6"/>
    <w:p w14:paraId="726ED7F1" w14:textId="5A0F6259" w:rsidR="004C1EF2" w:rsidRDefault="004C1EF2" w:rsidP="008C0CB6">
      <w:r>
        <w:t xml:space="preserve">Highlights from the 5/26 Governing Body presentation include: 1) </w:t>
      </w:r>
      <w:r w:rsidR="005551CC">
        <w:t>r</w:t>
      </w:r>
      <w:r>
        <w:t>ezoning/</w:t>
      </w:r>
      <w:r w:rsidR="005551CC">
        <w:t>m</w:t>
      </w:r>
      <w:r>
        <w:t xml:space="preserve">aster </w:t>
      </w:r>
      <w:r w:rsidR="005551CC">
        <w:t>p</w:t>
      </w:r>
      <w:r>
        <w:t>lanning will take up to 18 months with a budget of ~</w:t>
      </w:r>
      <w:r w:rsidR="005551CC">
        <w:t>$800K; 2) there will be a series of public engagement workshops the 2</w:t>
      </w:r>
      <w:r w:rsidR="005551CC" w:rsidRPr="005551CC">
        <w:rPr>
          <w:vertAlign w:val="superscript"/>
        </w:rPr>
        <w:t>nd</w:t>
      </w:r>
      <w:r w:rsidR="005551CC">
        <w:t xml:space="preserve"> half of July. </w:t>
      </w:r>
      <w:r w:rsidR="00FB3C9D">
        <w:t>Following</w:t>
      </w:r>
      <w:r w:rsidR="005551CC">
        <w:t xml:space="preserve"> the meeting </w:t>
      </w:r>
      <w:r w:rsidR="00FB3C9D">
        <w:t>(</w:t>
      </w:r>
      <w:r w:rsidR="00EC3DF0">
        <w:t xml:space="preserve">on </w:t>
      </w:r>
      <w:r w:rsidR="00FB3C9D">
        <w:t xml:space="preserve">6/7) </w:t>
      </w:r>
      <w:r>
        <w:t xml:space="preserve">Chris </w:t>
      </w:r>
      <w:r w:rsidR="005551CC">
        <w:t>emailed</w:t>
      </w:r>
      <w:r>
        <w:t xml:space="preserve"> Daniel Hernandez and Michaele Pride </w:t>
      </w:r>
      <w:r w:rsidR="005551CC">
        <w:t xml:space="preserve">asking </w:t>
      </w:r>
      <w:r>
        <w:t xml:space="preserve">for </w:t>
      </w:r>
      <w:r w:rsidR="005551CC">
        <w:t xml:space="preserve">more information </w:t>
      </w:r>
      <w:r w:rsidR="00FB3C9D">
        <w:t>on these topics</w:t>
      </w:r>
      <w:r>
        <w:t xml:space="preserve"> </w:t>
      </w:r>
      <w:r w:rsidR="00FB3C9D">
        <w:t>but has not yet received a response</w:t>
      </w:r>
      <w:r>
        <w:t>.</w:t>
      </w:r>
    </w:p>
    <w:p w14:paraId="198A5029" w14:textId="6A32078A" w:rsidR="005551CC" w:rsidRDefault="005551CC" w:rsidP="008C0CB6"/>
    <w:p w14:paraId="1C582063" w14:textId="1C45436D" w:rsidR="005551CC" w:rsidRDefault="005551CC" w:rsidP="008C0CB6">
      <w:r>
        <w:t xml:space="preserve">The 6/9 Governing Body presentation reviewed plans for furniture, fixtures, equipment and art assets on the campus. The project team covered assets to be retained or preserved, assets with economic value to be auctioned or sold, and assets with no economic value to be scrapped or disposed of. </w:t>
      </w:r>
    </w:p>
    <w:p w14:paraId="075F4D73" w14:textId="77777777" w:rsidR="00AE176B" w:rsidRDefault="00AE176B" w:rsidP="00894DA8">
      <w:pPr>
        <w:rPr>
          <w:u w:val="single"/>
        </w:rPr>
      </w:pPr>
    </w:p>
    <w:p w14:paraId="0D89C744" w14:textId="2124445C" w:rsidR="00322901" w:rsidRDefault="00322901" w:rsidP="00894DA8">
      <w:pPr>
        <w:rPr>
          <w:u w:val="single"/>
        </w:rPr>
      </w:pPr>
      <w:r>
        <w:rPr>
          <w:u w:val="single"/>
        </w:rPr>
        <w:t>SFPS</w:t>
      </w:r>
    </w:p>
    <w:p w14:paraId="47DB615D" w14:textId="3BAC204F" w:rsidR="00094A68" w:rsidRPr="00322901" w:rsidRDefault="004C1EF2" w:rsidP="005D6F2A">
      <w:r>
        <w:t xml:space="preserve">Mary Ellen continues to submit written reports on </w:t>
      </w:r>
      <w:r w:rsidR="005551CC">
        <w:t>School Board meetings.</w:t>
      </w:r>
      <w:r w:rsidR="00EC3DF0">
        <w:t xml:space="preserve"> The transition to a new superintendent is at the end of June.</w:t>
      </w:r>
    </w:p>
    <w:p w14:paraId="2E570DCF" w14:textId="77777777" w:rsidR="00DB0F1A" w:rsidRDefault="00DB0F1A" w:rsidP="00327E28"/>
    <w:p w14:paraId="2DB0BF14" w14:textId="25A5ADAA" w:rsidR="00327E28" w:rsidRPr="00D85C19" w:rsidRDefault="00A71391" w:rsidP="00327E28">
      <w:pPr>
        <w:rPr>
          <w:b/>
        </w:rPr>
      </w:pPr>
      <w:r>
        <w:rPr>
          <w:b/>
        </w:rPr>
        <w:t>S</w:t>
      </w:r>
      <w:r w:rsidR="00B81C37" w:rsidRPr="006561B7">
        <w:rPr>
          <w:b/>
        </w:rPr>
        <w:t>pecial Projects Updates</w:t>
      </w:r>
    </w:p>
    <w:p w14:paraId="2F8AD7DC" w14:textId="6D97B251" w:rsidR="00327E28" w:rsidRDefault="00327E28" w:rsidP="00327E28">
      <w:r>
        <w:rPr>
          <w:i/>
        </w:rPr>
        <w:t>Outreach</w:t>
      </w:r>
      <w:r>
        <w:t xml:space="preserve"> –</w:t>
      </w:r>
      <w:r w:rsidR="00AF2A9F">
        <w:t xml:space="preserve"> </w:t>
      </w:r>
      <w:r w:rsidR="005551CC">
        <w:t>Hannah hopes to launch Outreach Circle in July.</w:t>
      </w:r>
    </w:p>
    <w:p w14:paraId="74306C5E" w14:textId="0FCC632F" w:rsidR="005B59C0" w:rsidRDefault="006B1A9F" w:rsidP="00894DA8">
      <w:r>
        <w:rPr>
          <w:i/>
        </w:rPr>
        <w:t>Civil Discourse</w:t>
      </w:r>
      <w:r w:rsidR="000A15B3">
        <w:t xml:space="preserve"> – </w:t>
      </w:r>
      <w:r w:rsidR="00DB0F1A">
        <w:t xml:space="preserve">Irene reported on the most recent </w:t>
      </w:r>
      <w:r w:rsidR="00261550">
        <w:t>discussion session and gave a preview of the next topic.</w:t>
      </w:r>
      <w:r w:rsidR="005551CC">
        <w:t xml:space="preserve"> Kelly spoke about the upcoming Community Discussion 6/18.</w:t>
      </w:r>
    </w:p>
    <w:p w14:paraId="12888096" w14:textId="1FBE080C" w:rsidR="00893336" w:rsidRDefault="00893336" w:rsidP="00894DA8"/>
    <w:p w14:paraId="7B6CEF26" w14:textId="6E2AE7F3" w:rsidR="0010241F" w:rsidRDefault="0010241F" w:rsidP="00894DA8">
      <w:r>
        <w:t xml:space="preserve">Submitted by </w:t>
      </w:r>
      <w:r w:rsidR="00777A2C">
        <w:t>Chris Furlanetto</w:t>
      </w:r>
    </w:p>
    <w:p w14:paraId="0CE97A45" w14:textId="77ED5072" w:rsidR="00893336" w:rsidRPr="00EC3DF0" w:rsidRDefault="005551CC" w:rsidP="00EC3DF0">
      <w:r>
        <w:t>June 1</w:t>
      </w:r>
      <w:r w:rsidR="00EC3DF0">
        <w:t>3</w:t>
      </w:r>
      <w:bookmarkStart w:id="0" w:name="_GoBack"/>
      <w:bookmarkEnd w:id="0"/>
      <w:r w:rsidR="00777A2C">
        <w:t>, 202</w:t>
      </w:r>
      <w:r w:rsidR="007A3457">
        <w:t>1</w:t>
      </w:r>
    </w:p>
    <w:sectPr w:rsidR="00893336" w:rsidRPr="00EC3DF0" w:rsidSect="00A12D4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F12C7" w14:textId="77777777" w:rsidR="006F2B9F" w:rsidRDefault="006F2B9F" w:rsidP="00375DAD">
      <w:r>
        <w:separator/>
      </w:r>
    </w:p>
  </w:endnote>
  <w:endnote w:type="continuationSeparator" w:id="0">
    <w:p w14:paraId="3A65180F" w14:textId="77777777" w:rsidR="006F2B9F" w:rsidRDefault="006F2B9F" w:rsidP="0037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1064681"/>
      <w:docPartObj>
        <w:docPartGallery w:val="Page Numbers (Bottom of Page)"/>
        <w:docPartUnique/>
      </w:docPartObj>
    </w:sdtPr>
    <w:sdtEndPr>
      <w:rPr>
        <w:rStyle w:val="PageNumber"/>
      </w:rPr>
    </w:sdtEndPr>
    <w:sdtContent>
      <w:p w14:paraId="118988A8" w14:textId="5FA89C53" w:rsidR="00375DAD" w:rsidRDefault="00375DAD" w:rsidP="00A818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09442F" w14:textId="77777777" w:rsidR="00375DAD" w:rsidRDefault="00375D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1290321"/>
      <w:docPartObj>
        <w:docPartGallery w:val="Page Numbers (Bottom of Page)"/>
        <w:docPartUnique/>
      </w:docPartObj>
    </w:sdtPr>
    <w:sdtEndPr>
      <w:rPr>
        <w:rStyle w:val="PageNumber"/>
      </w:rPr>
    </w:sdtEndPr>
    <w:sdtContent>
      <w:p w14:paraId="38AFECF3" w14:textId="06D66CC7" w:rsidR="00375DAD" w:rsidRDefault="00375DAD" w:rsidP="00A818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CDDD4F" w14:textId="77777777" w:rsidR="00375DAD" w:rsidRDefault="00375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4C101" w14:textId="77777777" w:rsidR="006F2B9F" w:rsidRDefault="006F2B9F" w:rsidP="00375DAD">
      <w:r>
        <w:separator/>
      </w:r>
    </w:p>
  </w:footnote>
  <w:footnote w:type="continuationSeparator" w:id="0">
    <w:p w14:paraId="652E5F80" w14:textId="77777777" w:rsidR="006F2B9F" w:rsidRDefault="006F2B9F" w:rsidP="00375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4C08"/>
    <w:multiLevelType w:val="hybridMultilevel"/>
    <w:tmpl w:val="772E9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074E8"/>
    <w:multiLevelType w:val="hybridMultilevel"/>
    <w:tmpl w:val="65364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576CC"/>
    <w:multiLevelType w:val="hybridMultilevel"/>
    <w:tmpl w:val="90AA5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61C0D"/>
    <w:multiLevelType w:val="hybridMultilevel"/>
    <w:tmpl w:val="BD00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25AC7"/>
    <w:multiLevelType w:val="hybridMultilevel"/>
    <w:tmpl w:val="6CB4B6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D4493E"/>
    <w:multiLevelType w:val="hybridMultilevel"/>
    <w:tmpl w:val="0388C6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EE43A2"/>
    <w:multiLevelType w:val="hybridMultilevel"/>
    <w:tmpl w:val="AA34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380508"/>
    <w:multiLevelType w:val="hybridMultilevel"/>
    <w:tmpl w:val="80CC76D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15:restartNumberingAfterBreak="0">
    <w:nsid w:val="5D9557F6"/>
    <w:multiLevelType w:val="multilevel"/>
    <w:tmpl w:val="6CB4B62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89F5B28"/>
    <w:multiLevelType w:val="hybridMultilevel"/>
    <w:tmpl w:val="9A74F7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613052"/>
    <w:multiLevelType w:val="hybridMultilevel"/>
    <w:tmpl w:val="09183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512DFA"/>
    <w:multiLevelType w:val="hybridMultilevel"/>
    <w:tmpl w:val="DD36FB22"/>
    <w:lvl w:ilvl="0" w:tplc="AC246A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8"/>
  </w:num>
  <w:num w:numId="4">
    <w:abstractNumId w:val="5"/>
  </w:num>
  <w:num w:numId="5">
    <w:abstractNumId w:val="1"/>
  </w:num>
  <w:num w:numId="6">
    <w:abstractNumId w:val="10"/>
  </w:num>
  <w:num w:numId="7">
    <w:abstractNumId w:val="0"/>
  </w:num>
  <w:num w:numId="8">
    <w:abstractNumId w:val="2"/>
  </w:num>
  <w:num w:numId="9">
    <w:abstractNumId w:val="7"/>
  </w:num>
  <w:num w:numId="10">
    <w:abstractNumId w:val="6"/>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DA8"/>
    <w:rsid w:val="00060BA5"/>
    <w:rsid w:val="00094A68"/>
    <w:rsid w:val="000A15B3"/>
    <w:rsid w:val="000B2D49"/>
    <w:rsid w:val="000C3A21"/>
    <w:rsid w:val="000E5B53"/>
    <w:rsid w:val="000E70E6"/>
    <w:rsid w:val="0010241F"/>
    <w:rsid w:val="0011676F"/>
    <w:rsid w:val="00126522"/>
    <w:rsid w:val="00132161"/>
    <w:rsid w:val="00135774"/>
    <w:rsid w:val="00191659"/>
    <w:rsid w:val="001950AF"/>
    <w:rsid w:val="001D76A5"/>
    <w:rsid w:val="001F1A71"/>
    <w:rsid w:val="00201F57"/>
    <w:rsid w:val="00221E39"/>
    <w:rsid w:val="00246B00"/>
    <w:rsid w:val="00261550"/>
    <w:rsid w:val="00271755"/>
    <w:rsid w:val="00285552"/>
    <w:rsid w:val="002C2BB6"/>
    <w:rsid w:val="002C406B"/>
    <w:rsid w:val="002C789C"/>
    <w:rsid w:val="002D058F"/>
    <w:rsid w:val="003169B6"/>
    <w:rsid w:val="00321933"/>
    <w:rsid w:val="00322901"/>
    <w:rsid w:val="00327E28"/>
    <w:rsid w:val="00335170"/>
    <w:rsid w:val="00346760"/>
    <w:rsid w:val="00350441"/>
    <w:rsid w:val="003549D9"/>
    <w:rsid w:val="00363A28"/>
    <w:rsid w:val="00365268"/>
    <w:rsid w:val="00375DAD"/>
    <w:rsid w:val="003931F2"/>
    <w:rsid w:val="00396412"/>
    <w:rsid w:val="003A0EBB"/>
    <w:rsid w:val="003B05AD"/>
    <w:rsid w:val="003E1546"/>
    <w:rsid w:val="003F2203"/>
    <w:rsid w:val="003F567F"/>
    <w:rsid w:val="00402F57"/>
    <w:rsid w:val="00404020"/>
    <w:rsid w:val="004422C9"/>
    <w:rsid w:val="00483FE5"/>
    <w:rsid w:val="004964A9"/>
    <w:rsid w:val="004C1EF2"/>
    <w:rsid w:val="004E69ED"/>
    <w:rsid w:val="004F1E8B"/>
    <w:rsid w:val="00530558"/>
    <w:rsid w:val="005551CC"/>
    <w:rsid w:val="005710DA"/>
    <w:rsid w:val="00571D50"/>
    <w:rsid w:val="00577B97"/>
    <w:rsid w:val="005908AD"/>
    <w:rsid w:val="005A698A"/>
    <w:rsid w:val="005B59C0"/>
    <w:rsid w:val="005C3F60"/>
    <w:rsid w:val="005D28D1"/>
    <w:rsid w:val="005D6F2A"/>
    <w:rsid w:val="00605E50"/>
    <w:rsid w:val="0061251C"/>
    <w:rsid w:val="0064213B"/>
    <w:rsid w:val="00646367"/>
    <w:rsid w:val="006561B7"/>
    <w:rsid w:val="006A5725"/>
    <w:rsid w:val="006A7F4A"/>
    <w:rsid w:val="006B1A9F"/>
    <w:rsid w:val="006B3D39"/>
    <w:rsid w:val="006C708F"/>
    <w:rsid w:val="006E1028"/>
    <w:rsid w:val="006F2B9F"/>
    <w:rsid w:val="006F6B61"/>
    <w:rsid w:val="007030CC"/>
    <w:rsid w:val="00721557"/>
    <w:rsid w:val="00724224"/>
    <w:rsid w:val="007702CA"/>
    <w:rsid w:val="007716A1"/>
    <w:rsid w:val="00777A2C"/>
    <w:rsid w:val="00783D2E"/>
    <w:rsid w:val="007A3457"/>
    <w:rsid w:val="007A7963"/>
    <w:rsid w:val="007C681D"/>
    <w:rsid w:val="007D2A33"/>
    <w:rsid w:val="007F055F"/>
    <w:rsid w:val="007F0D01"/>
    <w:rsid w:val="007F46FD"/>
    <w:rsid w:val="00801999"/>
    <w:rsid w:val="00876422"/>
    <w:rsid w:val="00882F5F"/>
    <w:rsid w:val="00893336"/>
    <w:rsid w:val="00894DA8"/>
    <w:rsid w:val="00895C58"/>
    <w:rsid w:val="008960FF"/>
    <w:rsid w:val="008B3878"/>
    <w:rsid w:val="008C0CB6"/>
    <w:rsid w:val="008D09C7"/>
    <w:rsid w:val="008F5DA6"/>
    <w:rsid w:val="00902E27"/>
    <w:rsid w:val="0090409E"/>
    <w:rsid w:val="00905673"/>
    <w:rsid w:val="009106BC"/>
    <w:rsid w:val="00911ED8"/>
    <w:rsid w:val="00924911"/>
    <w:rsid w:val="00971645"/>
    <w:rsid w:val="00A07F1B"/>
    <w:rsid w:val="00A12D47"/>
    <w:rsid w:val="00A1547D"/>
    <w:rsid w:val="00A3014E"/>
    <w:rsid w:val="00A71391"/>
    <w:rsid w:val="00AB6B84"/>
    <w:rsid w:val="00AC0F0A"/>
    <w:rsid w:val="00AE176B"/>
    <w:rsid w:val="00AE5CEA"/>
    <w:rsid w:val="00AF07CE"/>
    <w:rsid w:val="00AF2A9F"/>
    <w:rsid w:val="00B1455F"/>
    <w:rsid w:val="00B217C5"/>
    <w:rsid w:val="00B27C6B"/>
    <w:rsid w:val="00B441FA"/>
    <w:rsid w:val="00B734DC"/>
    <w:rsid w:val="00B81C37"/>
    <w:rsid w:val="00B870DF"/>
    <w:rsid w:val="00BD6FBD"/>
    <w:rsid w:val="00BE37AB"/>
    <w:rsid w:val="00C40364"/>
    <w:rsid w:val="00C72EA9"/>
    <w:rsid w:val="00C814E5"/>
    <w:rsid w:val="00CD5446"/>
    <w:rsid w:val="00D15C57"/>
    <w:rsid w:val="00D161E7"/>
    <w:rsid w:val="00D34329"/>
    <w:rsid w:val="00D458C9"/>
    <w:rsid w:val="00D507E3"/>
    <w:rsid w:val="00D85C19"/>
    <w:rsid w:val="00D96C22"/>
    <w:rsid w:val="00DA5F54"/>
    <w:rsid w:val="00DB0F1A"/>
    <w:rsid w:val="00DE0692"/>
    <w:rsid w:val="00E10A6F"/>
    <w:rsid w:val="00E20981"/>
    <w:rsid w:val="00EB14F6"/>
    <w:rsid w:val="00EC3DF0"/>
    <w:rsid w:val="00F114DA"/>
    <w:rsid w:val="00F54788"/>
    <w:rsid w:val="00F60157"/>
    <w:rsid w:val="00F938BB"/>
    <w:rsid w:val="00F93F91"/>
    <w:rsid w:val="00FB263E"/>
    <w:rsid w:val="00FB3C9D"/>
    <w:rsid w:val="00FC1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00C6FC"/>
  <w14:defaultImageDpi w14:val="32767"/>
  <w15:chartTrackingRefBased/>
  <w15:docId w15:val="{02EAB799-119E-4146-A70A-1FBBD5C2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D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3D2E"/>
    <w:rPr>
      <w:rFonts w:ascii="Times New Roman" w:hAnsi="Times New Roman" w:cs="Times New Roman"/>
      <w:sz w:val="18"/>
      <w:szCs w:val="18"/>
    </w:rPr>
  </w:style>
  <w:style w:type="character" w:styleId="Hyperlink">
    <w:name w:val="Hyperlink"/>
    <w:basedOn w:val="DefaultParagraphFont"/>
    <w:uiPriority w:val="99"/>
    <w:unhideWhenUsed/>
    <w:rsid w:val="007A7963"/>
    <w:rPr>
      <w:color w:val="0563C1" w:themeColor="hyperlink"/>
      <w:u w:val="single"/>
    </w:rPr>
  </w:style>
  <w:style w:type="character" w:styleId="UnresolvedMention">
    <w:name w:val="Unresolved Mention"/>
    <w:basedOn w:val="DefaultParagraphFont"/>
    <w:uiPriority w:val="99"/>
    <w:rsid w:val="007A7963"/>
    <w:rPr>
      <w:color w:val="605E5C"/>
      <w:shd w:val="clear" w:color="auto" w:fill="E1DFDD"/>
    </w:rPr>
  </w:style>
  <w:style w:type="paragraph" w:styleId="ListParagraph">
    <w:name w:val="List Paragraph"/>
    <w:basedOn w:val="Normal"/>
    <w:uiPriority w:val="34"/>
    <w:qFormat/>
    <w:rsid w:val="00135774"/>
    <w:pPr>
      <w:ind w:left="720"/>
      <w:contextualSpacing/>
    </w:pPr>
  </w:style>
  <w:style w:type="paragraph" w:styleId="Footer">
    <w:name w:val="footer"/>
    <w:basedOn w:val="Normal"/>
    <w:link w:val="FooterChar"/>
    <w:uiPriority w:val="99"/>
    <w:unhideWhenUsed/>
    <w:rsid w:val="00375DAD"/>
    <w:pPr>
      <w:tabs>
        <w:tab w:val="center" w:pos="4680"/>
        <w:tab w:val="right" w:pos="9360"/>
      </w:tabs>
    </w:pPr>
  </w:style>
  <w:style w:type="character" w:customStyle="1" w:styleId="FooterChar">
    <w:name w:val="Footer Char"/>
    <w:basedOn w:val="DefaultParagraphFont"/>
    <w:link w:val="Footer"/>
    <w:uiPriority w:val="99"/>
    <w:rsid w:val="00375DAD"/>
    <w:rPr>
      <w:rFonts w:eastAsiaTheme="minorEastAsia"/>
    </w:rPr>
  </w:style>
  <w:style w:type="character" w:styleId="PageNumber">
    <w:name w:val="page number"/>
    <w:basedOn w:val="DefaultParagraphFont"/>
    <w:uiPriority w:val="99"/>
    <w:semiHidden/>
    <w:unhideWhenUsed/>
    <w:rsid w:val="00375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8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idtowndistrictsantafe.com/upd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Burling</dc:creator>
  <cp:keywords/>
  <dc:description/>
  <cp:lastModifiedBy>Christine Furlanetto</cp:lastModifiedBy>
  <cp:revision>2</cp:revision>
  <cp:lastPrinted>2021-02-14T02:16:00Z</cp:lastPrinted>
  <dcterms:created xsi:type="dcterms:W3CDTF">2021-06-13T20:28:00Z</dcterms:created>
  <dcterms:modified xsi:type="dcterms:W3CDTF">2021-06-13T20:28:00Z</dcterms:modified>
</cp:coreProperties>
</file>