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2D61" w14:textId="5C7B0D18" w:rsidR="00894DA8" w:rsidRDefault="00894DA8" w:rsidP="002C789C">
      <w:pPr>
        <w:jc w:val="center"/>
        <w:rPr>
          <w:sz w:val="32"/>
          <w:szCs w:val="32"/>
        </w:rPr>
      </w:pPr>
      <w:r>
        <w:rPr>
          <w:sz w:val="32"/>
          <w:szCs w:val="32"/>
        </w:rPr>
        <w:t>LWVSFC</w:t>
      </w:r>
      <w:r w:rsidR="002C789C">
        <w:rPr>
          <w:sz w:val="32"/>
          <w:szCs w:val="32"/>
        </w:rPr>
        <w:t xml:space="preserve"> </w:t>
      </w:r>
      <w:r>
        <w:rPr>
          <w:sz w:val="32"/>
          <w:szCs w:val="32"/>
        </w:rPr>
        <w:t>Action &amp; Advocacy</w:t>
      </w:r>
      <w:r w:rsidR="002C789C">
        <w:rPr>
          <w:sz w:val="32"/>
          <w:szCs w:val="32"/>
        </w:rPr>
        <w:t xml:space="preserve"> </w:t>
      </w:r>
      <w:r w:rsidR="00E20981">
        <w:rPr>
          <w:i/>
          <w:sz w:val="32"/>
          <w:szCs w:val="32"/>
        </w:rPr>
        <w:t>Report to the Board</w:t>
      </w:r>
    </w:p>
    <w:p w14:paraId="47974D94" w14:textId="0F3F63BD" w:rsidR="00894DA8" w:rsidRDefault="00070F0B" w:rsidP="00894DA8">
      <w:pPr>
        <w:jc w:val="center"/>
        <w:rPr>
          <w:sz w:val="32"/>
          <w:szCs w:val="32"/>
        </w:rPr>
      </w:pPr>
      <w:r>
        <w:rPr>
          <w:sz w:val="32"/>
          <w:szCs w:val="32"/>
        </w:rPr>
        <w:t>February 15</w:t>
      </w:r>
      <w:r w:rsidR="00813066">
        <w:rPr>
          <w:sz w:val="32"/>
          <w:szCs w:val="32"/>
        </w:rPr>
        <w:t>, 2022</w:t>
      </w:r>
    </w:p>
    <w:p w14:paraId="616FCDBD" w14:textId="77777777" w:rsidR="003B2219" w:rsidRDefault="003B2219" w:rsidP="00894DA8">
      <w:pPr>
        <w:rPr>
          <w:u w:val="single"/>
        </w:rPr>
      </w:pPr>
    </w:p>
    <w:p w14:paraId="422E45A3" w14:textId="1D110867" w:rsidR="00894DA8" w:rsidRPr="000A15B3" w:rsidRDefault="00894DA8" w:rsidP="00894DA8">
      <w:pPr>
        <w:rPr>
          <w:u w:val="single"/>
        </w:rPr>
      </w:pPr>
      <w:r w:rsidRPr="000A15B3">
        <w:rPr>
          <w:u w:val="single"/>
        </w:rPr>
        <w:t>Midtown Campus Project</w:t>
      </w:r>
    </w:p>
    <w:p w14:paraId="3B2628ED" w14:textId="3D2B8A71" w:rsidR="005D2819" w:rsidRDefault="00DE3864" w:rsidP="008C0CB6">
      <w:r>
        <w:t>We hope to schedule a meeting with Daniel Hernandez later in February. Daniel has provided copies of documents from the Midtown team’s presentation to the Governing Bo</w:t>
      </w:r>
      <w:r w:rsidR="00D76FAD">
        <w:t>dy (GB)</w:t>
      </w:r>
      <w:r>
        <w:t xml:space="preserve"> in January. The updated timeline includes </w:t>
      </w:r>
      <w:r w:rsidR="00D76FAD">
        <w:t>GB</w:t>
      </w:r>
      <w:r w:rsidR="00EB60F4">
        <w:t xml:space="preserve"> approval </w:t>
      </w:r>
      <w:r w:rsidR="0071512D">
        <w:t xml:space="preserve">on March 9 </w:t>
      </w:r>
      <w:r w:rsidR="00EB60F4">
        <w:t xml:space="preserve">of a resolution authorizing staff to proceed on </w:t>
      </w:r>
      <w:r>
        <w:t>a Land Development Plan</w:t>
      </w:r>
      <w:r w:rsidR="00EB60F4">
        <w:t xml:space="preserve"> and to issue </w:t>
      </w:r>
      <w:r>
        <w:t xml:space="preserve">Requests for Proposals for </w:t>
      </w:r>
      <w:r w:rsidR="007F39D4">
        <w:t xml:space="preserve">specific projects on the Midtown </w:t>
      </w:r>
      <w:r w:rsidR="005F441B">
        <w:t>site</w:t>
      </w:r>
      <w:r w:rsidR="00EB60F4">
        <w:t>. The final Public Engagement Report is scheduled for late March.</w:t>
      </w:r>
    </w:p>
    <w:p w14:paraId="0246DEE1" w14:textId="59BE07C1" w:rsidR="00FA3618" w:rsidRDefault="00FA3618" w:rsidP="008C0CB6"/>
    <w:p w14:paraId="39457B42" w14:textId="5D096972" w:rsidR="00F505E8" w:rsidRDefault="00395AB7" w:rsidP="00F505E8">
      <w:r>
        <w:t xml:space="preserve">The committee </w:t>
      </w:r>
      <w:r w:rsidR="00BF2650">
        <w:t>contin</w:t>
      </w:r>
      <w:r>
        <w:t>u</w:t>
      </w:r>
      <w:r w:rsidR="00BF2650">
        <w:t>e</w:t>
      </w:r>
      <w:r>
        <w:t>s</w:t>
      </w:r>
      <w:r w:rsidR="00BF2650">
        <w:t xml:space="preserve"> to monitor </w:t>
      </w:r>
      <w:r w:rsidR="007B51FD">
        <w:t xml:space="preserve">project activities </w:t>
      </w:r>
      <w:r>
        <w:t>at</w:t>
      </w:r>
      <w:r w:rsidR="007B51FD">
        <w:t xml:space="preserve"> </w:t>
      </w:r>
      <w:hyperlink r:id="rId7" w:history="1">
        <w:r w:rsidR="007B51FD" w:rsidRPr="0029265D">
          <w:rPr>
            <w:rStyle w:val="Hyperlink"/>
          </w:rPr>
          <w:t>www.midtowndistrictsantafe.com</w:t>
        </w:r>
      </w:hyperlink>
      <w:r w:rsidR="007B51FD">
        <w:t xml:space="preserve"> and </w:t>
      </w:r>
      <w:r w:rsidR="00F505E8">
        <w:t>public engagement activities</w:t>
      </w:r>
      <w:r w:rsidR="005F189E">
        <w:t xml:space="preserve"> </w:t>
      </w:r>
      <w:r>
        <w:t>at</w:t>
      </w:r>
      <w:r w:rsidR="009B59DB">
        <w:t xml:space="preserve"> </w:t>
      </w:r>
      <w:hyperlink r:id="rId8" w:history="1">
        <w:r w:rsidR="002A5A03" w:rsidRPr="00A054BE">
          <w:rPr>
            <w:rStyle w:val="Hyperlink"/>
          </w:rPr>
          <w:t>https://www.cultureconnects.site</w:t>
        </w:r>
      </w:hyperlink>
      <w:r w:rsidR="007B51FD">
        <w:rPr>
          <w:rStyle w:val="Hyperlink"/>
          <w:u w:val="none"/>
        </w:rPr>
        <w:t>.</w:t>
      </w:r>
      <w:r w:rsidR="005F189E" w:rsidRPr="005F189E">
        <w:rPr>
          <w:rStyle w:val="Hyperlink"/>
          <w:u w:val="none"/>
        </w:rPr>
        <w:t xml:space="preserve"> </w:t>
      </w:r>
    </w:p>
    <w:p w14:paraId="4033ED5D" w14:textId="69059EB5" w:rsidR="009B59DB" w:rsidRDefault="009B59DB" w:rsidP="008C0CB6"/>
    <w:p w14:paraId="657D1294" w14:textId="77777777" w:rsidR="002A5A03" w:rsidRPr="00856FB9" w:rsidRDefault="002A5A03" w:rsidP="002A5A03">
      <w:pPr>
        <w:rPr>
          <w:bCs/>
          <w:u w:val="single"/>
        </w:rPr>
      </w:pPr>
      <w:r w:rsidRPr="00856FB9">
        <w:rPr>
          <w:bCs/>
          <w:u w:val="single"/>
        </w:rPr>
        <w:t>CHART</w:t>
      </w:r>
    </w:p>
    <w:p w14:paraId="2FC68828" w14:textId="3393940C" w:rsidR="00F505E8" w:rsidRDefault="00F505E8" w:rsidP="002A5A03">
      <w:pPr>
        <w:rPr>
          <w:bCs/>
        </w:rPr>
      </w:pPr>
      <w:r>
        <w:rPr>
          <w:bCs/>
        </w:rPr>
        <w:t xml:space="preserve">Registration is open on the CHART website for individual participation in facilitated small-group discussions. Information is </w:t>
      </w:r>
      <w:r w:rsidR="00EB60F4">
        <w:rPr>
          <w:bCs/>
        </w:rPr>
        <w:t xml:space="preserve">also </w:t>
      </w:r>
      <w:r>
        <w:rPr>
          <w:bCs/>
        </w:rPr>
        <w:t>on the LWVSFC website.</w:t>
      </w:r>
      <w:r w:rsidR="007F39D4">
        <w:rPr>
          <w:bCs/>
        </w:rPr>
        <w:t xml:space="preserve"> </w:t>
      </w:r>
      <w:r w:rsidR="005F441B">
        <w:rPr>
          <w:bCs/>
        </w:rPr>
        <w:t>Two</w:t>
      </w:r>
      <w:r w:rsidR="007F39D4">
        <w:rPr>
          <w:bCs/>
        </w:rPr>
        <w:t xml:space="preserve"> committee members attended sessions on Monuments</w:t>
      </w:r>
      <w:r w:rsidR="00EB60F4">
        <w:rPr>
          <w:bCs/>
        </w:rPr>
        <w:t xml:space="preserve"> and reported on their generally positive experiences.</w:t>
      </w:r>
    </w:p>
    <w:p w14:paraId="4980375E" w14:textId="77777777" w:rsidR="00F505E8" w:rsidRDefault="00F505E8" w:rsidP="002A5A03">
      <w:pPr>
        <w:rPr>
          <w:bCs/>
        </w:rPr>
      </w:pPr>
    </w:p>
    <w:p w14:paraId="1EDA682C" w14:textId="532E9BFF" w:rsidR="002A5A03" w:rsidRDefault="00F505E8" w:rsidP="002A5A03">
      <w:pPr>
        <w:rPr>
          <w:bCs/>
        </w:rPr>
      </w:pPr>
      <w:r>
        <w:rPr>
          <w:bCs/>
        </w:rPr>
        <w:t xml:space="preserve">We </w:t>
      </w:r>
      <w:r w:rsidR="007F39D4">
        <w:rPr>
          <w:bCs/>
        </w:rPr>
        <w:t>are working with the CHART team to schedule a session</w:t>
      </w:r>
      <w:r w:rsidR="00395AB7">
        <w:rPr>
          <w:bCs/>
        </w:rPr>
        <w:t>, open to all League members,</w:t>
      </w:r>
      <w:r w:rsidR="007F39D4">
        <w:rPr>
          <w:bCs/>
        </w:rPr>
        <w:t xml:space="preserve"> </w:t>
      </w:r>
      <w:r w:rsidR="00990BB1">
        <w:rPr>
          <w:bCs/>
        </w:rPr>
        <w:t>in late February</w:t>
      </w:r>
      <w:r w:rsidR="00395AB7">
        <w:rPr>
          <w:bCs/>
        </w:rPr>
        <w:t>/</w:t>
      </w:r>
      <w:r w:rsidR="00990BB1">
        <w:rPr>
          <w:bCs/>
        </w:rPr>
        <w:t>early Marc</w:t>
      </w:r>
      <w:r w:rsidR="00395AB7">
        <w:rPr>
          <w:bCs/>
        </w:rPr>
        <w:t>h</w:t>
      </w:r>
      <w:r w:rsidR="007F39D4">
        <w:rPr>
          <w:bCs/>
        </w:rPr>
        <w:t>. Members will be notified via Constant Contact and asked to register. We expect to require a minimum number of participants and</w:t>
      </w:r>
      <w:r w:rsidR="00395AB7">
        <w:rPr>
          <w:bCs/>
        </w:rPr>
        <w:t xml:space="preserve"> also to</w:t>
      </w:r>
      <w:r w:rsidR="007F39D4">
        <w:rPr>
          <w:bCs/>
        </w:rPr>
        <w:t xml:space="preserve"> </w:t>
      </w:r>
      <w:r w:rsidR="00395AB7">
        <w:rPr>
          <w:bCs/>
        </w:rPr>
        <w:t>set</w:t>
      </w:r>
      <w:r w:rsidR="007F39D4">
        <w:rPr>
          <w:bCs/>
        </w:rPr>
        <w:t xml:space="preserve"> a maximum number</w:t>
      </w:r>
      <w:r w:rsidR="00990BB1">
        <w:rPr>
          <w:bCs/>
        </w:rPr>
        <w:t xml:space="preserve">. </w:t>
      </w:r>
    </w:p>
    <w:p w14:paraId="3355A8CB" w14:textId="736FD706" w:rsidR="003B2219" w:rsidRDefault="003B2219" w:rsidP="00894DA8">
      <w:pPr>
        <w:rPr>
          <w:u w:val="single"/>
        </w:rPr>
      </w:pPr>
    </w:p>
    <w:p w14:paraId="0A13BAB9" w14:textId="033182C7" w:rsidR="004E682E" w:rsidRPr="00856FB9" w:rsidRDefault="004E682E" w:rsidP="004E682E">
      <w:pPr>
        <w:rPr>
          <w:bCs/>
          <w:u w:val="single"/>
        </w:rPr>
      </w:pPr>
      <w:r>
        <w:rPr>
          <w:bCs/>
          <w:u w:val="single"/>
        </w:rPr>
        <w:t xml:space="preserve">Las </w:t>
      </w:r>
      <w:proofErr w:type="spellStart"/>
      <w:r>
        <w:rPr>
          <w:bCs/>
          <w:u w:val="single"/>
        </w:rPr>
        <w:t>Estrellas</w:t>
      </w:r>
      <w:proofErr w:type="spellEnd"/>
      <w:r>
        <w:rPr>
          <w:bCs/>
          <w:u w:val="single"/>
        </w:rPr>
        <w:t xml:space="preserve"> / Santa Fe Estates</w:t>
      </w:r>
    </w:p>
    <w:p w14:paraId="67C19F93" w14:textId="1DE4CDD0" w:rsidR="004E682E" w:rsidRDefault="00990BB1" w:rsidP="00894DA8">
      <w:r>
        <w:rPr>
          <w:bCs/>
        </w:rPr>
        <w:t xml:space="preserve">There is no new information to report. The </w:t>
      </w:r>
      <w:r w:rsidRPr="00990BB1">
        <w:rPr>
          <w:bCs/>
          <w:i/>
        </w:rPr>
        <w:t>New Mexican</w:t>
      </w:r>
      <w:r>
        <w:rPr>
          <w:bCs/>
        </w:rPr>
        <w:t xml:space="preserve"> </w:t>
      </w:r>
      <w:r>
        <w:t xml:space="preserve">published an editorial January 23 that quoted from our letter of last May. </w:t>
      </w:r>
    </w:p>
    <w:p w14:paraId="7A704A51" w14:textId="40E00CF9" w:rsidR="00990BB1" w:rsidRDefault="00F505E8" w:rsidP="00B8383A">
      <w:r>
        <w:t xml:space="preserve"> </w:t>
      </w:r>
    </w:p>
    <w:p w14:paraId="57CD0CCC" w14:textId="4E49A5F3" w:rsidR="00B8383A" w:rsidRPr="00990BB1" w:rsidRDefault="00B8383A" w:rsidP="00B8383A">
      <w:r>
        <w:rPr>
          <w:u w:val="single"/>
        </w:rPr>
        <w:t>Good Governance</w:t>
      </w:r>
    </w:p>
    <w:p w14:paraId="5A9095FA" w14:textId="2579CD90" w:rsidR="004E682E" w:rsidRDefault="00395AB7" w:rsidP="00894DA8">
      <w:r>
        <w:t xml:space="preserve">As reported at the January meeting, </w:t>
      </w:r>
      <w:r w:rsidR="008C05E2">
        <w:t>t</w:t>
      </w:r>
      <w:r w:rsidR="00990BB1">
        <w:t xml:space="preserve">he Governing Body adopted revised Procedural Rules </w:t>
      </w:r>
      <w:r w:rsidR="007501F2">
        <w:t xml:space="preserve">(resolution 2022-4) </w:t>
      </w:r>
      <w:r w:rsidR="00990BB1">
        <w:t xml:space="preserve">at its </w:t>
      </w:r>
      <w:r w:rsidR="007501F2">
        <w:t>January 1</w:t>
      </w:r>
      <w:r>
        <w:t>2</w:t>
      </w:r>
      <w:r w:rsidR="007501F2">
        <w:t xml:space="preserve"> meeting. </w:t>
      </w:r>
      <w:r w:rsidR="005730C2">
        <w:t xml:space="preserve">The committee will </w:t>
      </w:r>
      <w:r w:rsidR="007501F2">
        <w:t xml:space="preserve">review </w:t>
      </w:r>
      <w:r w:rsidR="005730C2">
        <w:t xml:space="preserve">the final version </w:t>
      </w:r>
      <w:r w:rsidR="007501F2">
        <w:t xml:space="preserve">to identify </w:t>
      </w:r>
      <w:r w:rsidR="00EB60F4">
        <w:t xml:space="preserve">any </w:t>
      </w:r>
      <w:r w:rsidR="007501F2">
        <w:t>changes to the draft version we reviewed with the sponsors in December.</w:t>
      </w:r>
    </w:p>
    <w:p w14:paraId="7AFE2F0A" w14:textId="045F928A" w:rsidR="007501F2" w:rsidRDefault="007501F2" w:rsidP="00894DA8"/>
    <w:p w14:paraId="61856E01" w14:textId="2A607C89" w:rsidR="007501F2" w:rsidRDefault="005F441B" w:rsidP="00894DA8">
      <w:r>
        <w:t>Members</w:t>
      </w:r>
      <w:r w:rsidR="007501F2">
        <w:t xml:space="preserve"> discussed a request to join a coalition of community organizations that </w:t>
      </w:r>
      <w:r w:rsidR="00395AB7">
        <w:t xml:space="preserve">plans to </w:t>
      </w:r>
      <w:r w:rsidR="007501F2">
        <w:t>monitor a planned update to the city’s growth management plan. The update process is expected to begin after a new Land Use Director is hired. The committee agreed that the League should follow the process but not join the coalition because we need to be able to advocate based on</w:t>
      </w:r>
      <w:r w:rsidR="00EB60F4">
        <w:t>ly on</w:t>
      </w:r>
      <w:r w:rsidR="007501F2">
        <w:t xml:space="preserve"> League positions. This issue will be on the agenda at the 2/15 Board meeting. </w:t>
      </w:r>
    </w:p>
    <w:p w14:paraId="385DC283" w14:textId="7FFBE431" w:rsidR="007501F2" w:rsidRDefault="007501F2" w:rsidP="00894DA8"/>
    <w:p w14:paraId="7D6E2C60" w14:textId="13FCC437" w:rsidR="007501F2" w:rsidRDefault="007501F2" w:rsidP="00894DA8">
      <w:r>
        <w:t xml:space="preserve">Relatedly, the committee discussed whether our </w:t>
      </w:r>
      <w:r w:rsidR="00EB60F4">
        <w:t xml:space="preserve">local </w:t>
      </w:r>
      <w:r>
        <w:t xml:space="preserve">Land Use Planning position should be reviewed and updated. </w:t>
      </w:r>
      <w:r w:rsidR="00395AB7">
        <w:t xml:space="preserve">This was also discussed at Program Planning 2/9. </w:t>
      </w:r>
      <w:r>
        <w:t xml:space="preserve">Members agreed that </w:t>
      </w:r>
      <w:r w:rsidR="00395AB7">
        <w:t>our positions allowed us</w:t>
      </w:r>
      <w:r>
        <w:t xml:space="preserve"> to advocate successfully when the county did a similar update several years ago but that it would be helpful to take a look at what </w:t>
      </w:r>
      <w:r w:rsidR="00FA3B2D">
        <w:t xml:space="preserve">positions </w:t>
      </w:r>
      <w:r>
        <w:t xml:space="preserve">other Leagues may have </w:t>
      </w:r>
      <w:r w:rsidR="00FA3B2D">
        <w:t xml:space="preserve">developed concerning land use planning.  </w:t>
      </w:r>
    </w:p>
    <w:p w14:paraId="427B678E" w14:textId="77777777" w:rsidR="00E626CC" w:rsidRDefault="00E626CC" w:rsidP="00894DA8"/>
    <w:p w14:paraId="0CE97A45" w14:textId="15FF8B26" w:rsidR="00893336" w:rsidRDefault="0010241F" w:rsidP="00EC3DF0">
      <w:r>
        <w:t xml:space="preserve">Submitted by </w:t>
      </w:r>
      <w:r w:rsidR="00777A2C">
        <w:t>Chris Furlanett</w:t>
      </w:r>
      <w:r w:rsidR="00FC2F98">
        <w:t xml:space="preserve">o, </w:t>
      </w:r>
      <w:r w:rsidR="00990BB1">
        <w:t>February 13</w:t>
      </w:r>
      <w:r w:rsidR="00777A2C">
        <w:t>, 202</w:t>
      </w:r>
      <w:r w:rsidR="004E682E">
        <w:t>2</w:t>
      </w:r>
    </w:p>
    <w:p w14:paraId="0789F1FF" w14:textId="51DFE9C3" w:rsidR="005730C2" w:rsidRPr="00EC3DF0" w:rsidRDefault="005730C2" w:rsidP="00EC3DF0">
      <w:r>
        <w:t>Revised by CF February 15, 2022</w:t>
      </w:r>
    </w:p>
    <w:sectPr w:rsidR="005730C2" w:rsidRPr="00EC3DF0" w:rsidSect="00FC2F98">
      <w:footerReference w:type="even" r:id="rId9"/>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52F0" w14:textId="77777777" w:rsidR="00E45FA3" w:rsidRDefault="00E45FA3" w:rsidP="00375DAD">
      <w:r>
        <w:separator/>
      </w:r>
    </w:p>
  </w:endnote>
  <w:endnote w:type="continuationSeparator" w:id="0">
    <w:p w14:paraId="572F2702" w14:textId="77777777" w:rsidR="00E45FA3" w:rsidRDefault="00E45FA3" w:rsidP="003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064681"/>
      <w:docPartObj>
        <w:docPartGallery w:val="Page Numbers (Bottom of Page)"/>
        <w:docPartUnique/>
      </w:docPartObj>
    </w:sdtPr>
    <w:sdtEndPr>
      <w:rPr>
        <w:rStyle w:val="PageNumber"/>
      </w:rPr>
    </w:sdtEndPr>
    <w:sdtContent>
      <w:p w14:paraId="118988A8" w14:textId="5FA89C53"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9442F" w14:textId="77777777" w:rsidR="00375DAD" w:rsidRDefault="0037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290321"/>
      <w:docPartObj>
        <w:docPartGallery w:val="Page Numbers (Bottom of Page)"/>
        <w:docPartUnique/>
      </w:docPartObj>
    </w:sdtPr>
    <w:sdtEndPr>
      <w:rPr>
        <w:rStyle w:val="PageNumber"/>
      </w:rPr>
    </w:sdtEndPr>
    <w:sdtContent>
      <w:p w14:paraId="38AFECF3" w14:textId="06D66CC7"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DDD4F" w14:textId="77777777" w:rsidR="00375DAD" w:rsidRDefault="0037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9D77" w14:textId="77777777" w:rsidR="00E45FA3" w:rsidRDefault="00E45FA3" w:rsidP="00375DAD">
      <w:r>
        <w:separator/>
      </w:r>
    </w:p>
  </w:footnote>
  <w:footnote w:type="continuationSeparator" w:id="0">
    <w:p w14:paraId="738FFCDB" w14:textId="77777777" w:rsidR="00E45FA3" w:rsidRDefault="00E45FA3" w:rsidP="0037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C08"/>
    <w:multiLevelType w:val="hybridMultilevel"/>
    <w:tmpl w:val="772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74E8"/>
    <w:multiLevelType w:val="hybridMultilevel"/>
    <w:tmpl w:val="653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76CC"/>
    <w:multiLevelType w:val="hybridMultilevel"/>
    <w:tmpl w:val="90AA5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1C0D"/>
    <w:multiLevelType w:val="hybridMultilevel"/>
    <w:tmpl w:val="BD0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5AC7"/>
    <w:multiLevelType w:val="hybridMultilevel"/>
    <w:tmpl w:val="6CB4B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4493E"/>
    <w:multiLevelType w:val="hybridMultilevel"/>
    <w:tmpl w:val="0388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E0BDF"/>
    <w:multiLevelType w:val="hybridMultilevel"/>
    <w:tmpl w:val="1E50356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56EE43A2"/>
    <w:multiLevelType w:val="hybridMultilevel"/>
    <w:tmpl w:val="AA3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80508"/>
    <w:multiLevelType w:val="hybridMultilevel"/>
    <w:tmpl w:val="80CC76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D9557F6"/>
    <w:multiLevelType w:val="multilevel"/>
    <w:tmpl w:val="6CB4B6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9F5B28"/>
    <w:multiLevelType w:val="hybridMultilevel"/>
    <w:tmpl w:val="9A74F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13052"/>
    <w:multiLevelType w:val="hybridMultilevel"/>
    <w:tmpl w:val="091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12DFA"/>
    <w:multiLevelType w:val="hybridMultilevel"/>
    <w:tmpl w:val="DD36FB22"/>
    <w:lvl w:ilvl="0" w:tplc="AC24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5"/>
  </w:num>
  <w:num w:numId="5">
    <w:abstractNumId w:val="1"/>
  </w:num>
  <w:num w:numId="6">
    <w:abstractNumId w:val="11"/>
  </w:num>
  <w:num w:numId="7">
    <w:abstractNumId w:val="0"/>
  </w:num>
  <w:num w:numId="8">
    <w:abstractNumId w:val="2"/>
  </w:num>
  <w:num w:numId="9">
    <w:abstractNumId w:val="8"/>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8"/>
    <w:rsid w:val="0003512D"/>
    <w:rsid w:val="00060BA5"/>
    <w:rsid w:val="00070F0B"/>
    <w:rsid w:val="00094A68"/>
    <w:rsid w:val="000A15B3"/>
    <w:rsid w:val="000B2D49"/>
    <w:rsid w:val="000C3A21"/>
    <w:rsid w:val="000C619E"/>
    <w:rsid w:val="000E5B53"/>
    <w:rsid w:val="000E70E6"/>
    <w:rsid w:val="0010241F"/>
    <w:rsid w:val="0011676F"/>
    <w:rsid w:val="00126522"/>
    <w:rsid w:val="00132161"/>
    <w:rsid w:val="00135774"/>
    <w:rsid w:val="00151D58"/>
    <w:rsid w:val="00163C6B"/>
    <w:rsid w:val="00191659"/>
    <w:rsid w:val="001950AF"/>
    <w:rsid w:val="001D7149"/>
    <w:rsid w:val="001D76A5"/>
    <w:rsid w:val="001F1A71"/>
    <w:rsid w:val="00201F57"/>
    <w:rsid w:val="00203512"/>
    <w:rsid w:val="00221E39"/>
    <w:rsid w:val="00224E78"/>
    <w:rsid w:val="0022622A"/>
    <w:rsid w:val="00246B00"/>
    <w:rsid w:val="0025502E"/>
    <w:rsid w:val="00261550"/>
    <w:rsid w:val="00271755"/>
    <w:rsid w:val="00283243"/>
    <w:rsid w:val="00285552"/>
    <w:rsid w:val="002A5A03"/>
    <w:rsid w:val="002C2BB6"/>
    <w:rsid w:val="002C406B"/>
    <w:rsid w:val="002C789C"/>
    <w:rsid w:val="002D058F"/>
    <w:rsid w:val="003169B6"/>
    <w:rsid w:val="00321933"/>
    <w:rsid w:val="00322901"/>
    <w:rsid w:val="00327E28"/>
    <w:rsid w:val="00334FF1"/>
    <w:rsid w:val="00335170"/>
    <w:rsid w:val="00346760"/>
    <w:rsid w:val="00350441"/>
    <w:rsid w:val="003549D9"/>
    <w:rsid w:val="00363A28"/>
    <w:rsid w:val="00365268"/>
    <w:rsid w:val="00375DAD"/>
    <w:rsid w:val="0038730A"/>
    <w:rsid w:val="003931F2"/>
    <w:rsid w:val="00395AB7"/>
    <w:rsid w:val="00396412"/>
    <w:rsid w:val="003A0EBB"/>
    <w:rsid w:val="003B05AD"/>
    <w:rsid w:val="003B2219"/>
    <w:rsid w:val="003E1546"/>
    <w:rsid w:val="003F2203"/>
    <w:rsid w:val="003F567F"/>
    <w:rsid w:val="00402F57"/>
    <w:rsid w:val="00404020"/>
    <w:rsid w:val="004422C9"/>
    <w:rsid w:val="00445AEF"/>
    <w:rsid w:val="0047556B"/>
    <w:rsid w:val="00483FE5"/>
    <w:rsid w:val="004964A9"/>
    <w:rsid w:val="004C1EF2"/>
    <w:rsid w:val="004D03AC"/>
    <w:rsid w:val="004E682E"/>
    <w:rsid w:val="004E69ED"/>
    <w:rsid w:val="004F1E8B"/>
    <w:rsid w:val="004F3AD2"/>
    <w:rsid w:val="004F7B75"/>
    <w:rsid w:val="00530558"/>
    <w:rsid w:val="00535E3A"/>
    <w:rsid w:val="00541DE6"/>
    <w:rsid w:val="005551CC"/>
    <w:rsid w:val="005710DA"/>
    <w:rsid w:val="00571D50"/>
    <w:rsid w:val="005730C2"/>
    <w:rsid w:val="00577B97"/>
    <w:rsid w:val="005908AD"/>
    <w:rsid w:val="005A698A"/>
    <w:rsid w:val="005B59C0"/>
    <w:rsid w:val="005C3F60"/>
    <w:rsid w:val="005D2819"/>
    <w:rsid w:val="005D28D1"/>
    <w:rsid w:val="005D6F2A"/>
    <w:rsid w:val="005E0C56"/>
    <w:rsid w:val="005F189E"/>
    <w:rsid w:val="005F441B"/>
    <w:rsid w:val="00605E50"/>
    <w:rsid w:val="0061251C"/>
    <w:rsid w:val="00612F3F"/>
    <w:rsid w:val="0064213B"/>
    <w:rsid w:val="00646367"/>
    <w:rsid w:val="006561B7"/>
    <w:rsid w:val="006A5725"/>
    <w:rsid w:val="006A7F4A"/>
    <w:rsid w:val="006B1A9F"/>
    <w:rsid w:val="006B3D39"/>
    <w:rsid w:val="006C105A"/>
    <w:rsid w:val="006C708F"/>
    <w:rsid w:val="006E1028"/>
    <w:rsid w:val="006F2B9F"/>
    <w:rsid w:val="006F6B61"/>
    <w:rsid w:val="007030CC"/>
    <w:rsid w:val="0071512D"/>
    <w:rsid w:val="00721557"/>
    <w:rsid w:val="00724224"/>
    <w:rsid w:val="007501F2"/>
    <w:rsid w:val="007702CA"/>
    <w:rsid w:val="007716A1"/>
    <w:rsid w:val="007727E5"/>
    <w:rsid w:val="00777A2C"/>
    <w:rsid w:val="00783D2E"/>
    <w:rsid w:val="007A3457"/>
    <w:rsid w:val="007A7963"/>
    <w:rsid w:val="007B376C"/>
    <w:rsid w:val="007B51FD"/>
    <w:rsid w:val="007C681D"/>
    <w:rsid w:val="007D2A33"/>
    <w:rsid w:val="007E1ACE"/>
    <w:rsid w:val="007E2669"/>
    <w:rsid w:val="007F055F"/>
    <w:rsid w:val="007F0D01"/>
    <w:rsid w:val="007F39D4"/>
    <w:rsid w:val="007F46FD"/>
    <w:rsid w:val="00801999"/>
    <w:rsid w:val="00813066"/>
    <w:rsid w:val="00826A15"/>
    <w:rsid w:val="00856FB9"/>
    <w:rsid w:val="00876422"/>
    <w:rsid w:val="00882F5F"/>
    <w:rsid w:val="00893336"/>
    <w:rsid w:val="00894DA8"/>
    <w:rsid w:val="00895C58"/>
    <w:rsid w:val="008960FF"/>
    <w:rsid w:val="008B3878"/>
    <w:rsid w:val="008C05E2"/>
    <w:rsid w:val="008C0CB6"/>
    <w:rsid w:val="008D09C7"/>
    <w:rsid w:val="008F5DA6"/>
    <w:rsid w:val="00902E27"/>
    <w:rsid w:val="0090409E"/>
    <w:rsid w:val="00905673"/>
    <w:rsid w:val="009106BC"/>
    <w:rsid w:val="00911ED8"/>
    <w:rsid w:val="00924911"/>
    <w:rsid w:val="00971645"/>
    <w:rsid w:val="00981D3F"/>
    <w:rsid w:val="00990BB1"/>
    <w:rsid w:val="009916F2"/>
    <w:rsid w:val="009941AA"/>
    <w:rsid w:val="009B59DB"/>
    <w:rsid w:val="009F6E60"/>
    <w:rsid w:val="00A07F1B"/>
    <w:rsid w:val="00A12D47"/>
    <w:rsid w:val="00A1547D"/>
    <w:rsid w:val="00A3014E"/>
    <w:rsid w:val="00A71391"/>
    <w:rsid w:val="00A77C8D"/>
    <w:rsid w:val="00A852A7"/>
    <w:rsid w:val="00AB6B84"/>
    <w:rsid w:val="00AC0F0A"/>
    <w:rsid w:val="00AE176B"/>
    <w:rsid w:val="00AE5CEA"/>
    <w:rsid w:val="00AF07CE"/>
    <w:rsid w:val="00AF2A9F"/>
    <w:rsid w:val="00B1455F"/>
    <w:rsid w:val="00B212EF"/>
    <w:rsid w:val="00B217C5"/>
    <w:rsid w:val="00B27C6B"/>
    <w:rsid w:val="00B441FA"/>
    <w:rsid w:val="00B734DC"/>
    <w:rsid w:val="00B81C37"/>
    <w:rsid w:val="00B82648"/>
    <w:rsid w:val="00B8383A"/>
    <w:rsid w:val="00B870DF"/>
    <w:rsid w:val="00BD6FBD"/>
    <w:rsid w:val="00BE37AB"/>
    <w:rsid w:val="00BF2650"/>
    <w:rsid w:val="00C16C86"/>
    <w:rsid w:val="00C40364"/>
    <w:rsid w:val="00C46E63"/>
    <w:rsid w:val="00C72EA9"/>
    <w:rsid w:val="00C7613C"/>
    <w:rsid w:val="00C814E5"/>
    <w:rsid w:val="00C945E7"/>
    <w:rsid w:val="00CB1367"/>
    <w:rsid w:val="00CB39CB"/>
    <w:rsid w:val="00CB5384"/>
    <w:rsid w:val="00CD5446"/>
    <w:rsid w:val="00CF6175"/>
    <w:rsid w:val="00D15C57"/>
    <w:rsid w:val="00D161E7"/>
    <w:rsid w:val="00D34329"/>
    <w:rsid w:val="00D458C9"/>
    <w:rsid w:val="00D507E3"/>
    <w:rsid w:val="00D76FAD"/>
    <w:rsid w:val="00D85C19"/>
    <w:rsid w:val="00D96C22"/>
    <w:rsid w:val="00DA5F54"/>
    <w:rsid w:val="00DB0F1A"/>
    <w:rsid w:val="00DC414B"/>
    <w:rsid w:val="00DE0692"/>
    <w:rsid w:val="00DE3864"/>
    <w:rsid w:val="00E02928"/>
    <w:rsid w:val="00E10A6F"/>
    <w:rsid w:val="00E16A0C"/>
    <w:rsid w:val="00E16E48"/>
    <w:rsid w:val="00E20981"/>
    <w:rsid w:val="00E45FA3"/>
    <w:rsid w:val="00E626CC"/>
    <w:rsid w:val="00EA06CE"/>
    <w:rsid w:val="00EB14F6"/>
    <w:rsid w:val="00EB60F4"/>
    <w:rsid w:val="00EB6BA4"/>
    <w:rsid w:val="00EC3DF0"/>
    <w:rsid w:val="00F114DA"/>
    <w:rsid w:val="00F505E8"/>
    <w:rsid w:val="00F54788"/>
    <w:rsid w:val="00F60157"/>
    <w:rsid w:val="00F61D05"/>
    <w:rsid w:val="00F73779"/>
    <w:rsid w:val="00F868A0"/>
    <w:rsid w:val="00F938BB"/>
    <w:rsid w:val="00F93F91"/>
    <w:rsid w:val="00F97AE2"/>
    <w:rsid w:val="00FA2EBE"/>
    <w:rsid w:val="00FA3618"/>
    <w:rsid w:val="00FA3B2D"/>
    <w:rsid w:val="00FB263E"/>
    <w:rsid w:val="00FB3C9D"/>
    <w:rsid w:val="00FC1E3B"/>
    <w:rsid w:val="00FC2F98"/>
    <w:rsid w:val="00FE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C6FC"/>
  <w14:defaultImageDpi w14:val="32767"/>
  <w15:chartTrackingRefBased/>
  <w15:docId w15:val="{02EAB799-119E-4146-A70A-1FBBD5C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D2E"/>
    <w:rPr>
      <w:rFonts w:ascii="Times New Roman" w:hAnsi="Times New Roman" w:cs="Times New Roman"/>
      <w:sz w:val="18"/>
      <w:szCs w:val="18"/>
    </w:rPr>
  </w:style>
  <w:style w:type="character" w:styleId="Hyperlink">
    <w:name w:val="Hyperlink"/>
    <w:basedOn w:val="DefaultParagraphFont"/>
    <w:uiPriority w:val="99"/>
    <w:unhideWhenUsed/>
    <w:rsid w:val="007A7963"/>
    <w:rPr>
      <w:color w:val="0563C1" w:themeColor="hyperlink"/>
      <w:u w:val="single"/>
    </w:rPr>
  </w:style>
  <w:style w:type="character" w:styleId="UnresolvedMention">
    <w:name w:val="Unresolved Mention"/>
    <w:basedOn w:val="DefaultParagraphFont"/>
    <w:uiPriority w:val="99"/>
    <w:rsid w:val="007A7963"/>
    <w:rPr>
      <w:color w:val="605E5C"/>
      <w:shd w:val="clear" w:color="auto" w:fill="E1DFDD"/>
    </w:rPr>
  </w:style>
  <w:style w:type="paragraph" w:styleId="ListParagraph">
    <w:name w:val="List Paragraph"/>
    <w:basedOn w:val="Normal"/>
    <w:uiPriority w:val="34"/>
    <w:qFormat/>
    <w:rsid w:val="00135774"/>
    <w:pPr>
      <w:ind w:left="720"/>
      <w:contextualSpacing/>
    </w:pPr>
  </w:style>
  <w:style w:type="paragraph" w:styleId="Footer">
    <w:name w:val="footer"/>
    <w:basedOn w:val="Normal"/>
    <w:link w:val="FooterChar"/>
    <w:uiPriority w:val="99"/>
    <w:unhideWhenUsed/>
    <w:rsid w:val="00375DAD"/>
    <w:pPr>
      <w:tabs>
        <w:tab w:val="center" w:pos="4680"/>
        <w:tab w:val="right" w:pos="9360"/>
      </w:tabs>
    </w:pPr>
  </w:style>
  <w:style w:type="character" w:customStyle="1" w:styleId="FooterChar">
    <w:name w:val="Footer Char"/>
    <w:basedOn w:val="DefaultParagraphFont"/>
    <w:link w:val="Footer"/>
    <w:uiPriority w:val="99"/>
    <w:rsid w:val="00375DAD"/>
    <w:rPr>
      <w:rFonts w:eastAsiaTheme="minorEastAsia"/>
    </w:rPr>
  </w:style>
  <w:style w:type="character" w:styleId="PageNumber">
    <w:name w:val="page number"/>
    <w:basedOn w:val="DefaultParagraphFont"/>
    <w:uiPriority w:val="99"/>
    <w:semiHidden/>
    <w:unhideWhenUsed/>
    <w:rsid w:val="00375DAD"/>
  </w:style>
  <w:style w:type="character" w:styleId="FollowedHyperlink">
    <w:name w:val="FollowedHyperlink"/>
    <w:basedOn w:val="DefaultParagraphFont"/>
    <w:uiPriority w:val="99"/>
    <w:semiHidden/>
    <w:unhideWhenUsed/>
    <w:rsid w:val="00F86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connects.site" TargetMode="External"/><Relationship Id="rId3" Type="http://schemas.openxmlformats.org/officeDocument/2006/relationships/settings" Target="settings.xml"/><Relationship Id="rId7" Type="http://schemas.openxmlformats.org/officeDocument/2006/relationships/hyperlink" Target="http://www.midtowndistrictsantaf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Burling</dc:creator>
  <cp:keywords/>
  <dc:description/>
  <cp:lastModifiedBy>Stephanie Schlanger</cp:lastModifiedBy>
  <cp:revision>2</cp:revision>
  <cp:lastPrinted>2022-01-16T20:36:00Z</cp:lastPrinted>
  <dcterms:created xsi:type="dcterms:W3CDTF">2022-02-15T19:45:00Z</dcterms:created>
  <dcterms:modified xsi:type="dcterms:W3CDTF">2022-02-15T19:45:00Z</dcterms:modified>
</cp:coreProperties>
</file>